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470DF" w:rsidRPr="002B0DAE" w:rsidTr="001470DF">
        <w:trPr>
          <w:tblCellSpacing w:w="0" w:type="dxa"/>
        </w:trPr>
        <w:tc>
          <w:tcPr>
            <w:tcW w:w="3348" w:type="dxa"/>
            <w:shd w:val="clear" w:color="auto" w:fill="FFFFFF"/>
            <w:tcMar>
              <w:top w:w="0" w:type="dxa"/>
              <w:left w:w="108" w:type="dxa"/>
              <w:bottom w:w="0" w:type="dxa"/>
              <w:right w:w="108" w:type="dxa"/>
            </w:tcMar>
            <w:hideMark/>
          </w:tcPr>
          <w:p w:rsidR="001470DF" w:rsidRPr="002B0DAE" w:rsidRDefault="001470DF" w:rsidP="001470DF">
            <w:pPr>
              <w:spacing w:before="120" w:after="120" w:line="234" w:lineRule="atLeast"/>
              <w:jc w:val="center"/>
              <w:rPr>
                <w:rFonts w:ascii="Times New Roman" w:eastAsia="Times New Roman" w:hAnsi="Times New Roman" w:cs="Times New Roman"/>
                <w:color w:val="000000"/>
                <w:sz w:val="24"/>
                <w:szCs w:val="24"/>
              </w:rPr>
            </w:pPr>
            <w:r w:rsidRPr="002B0DAE">
              <w:rPr>
                <w:rFonts w:ascii="Times New Roman" w:eastAsia="Times New Roman" w:hAnsi="Times New Roman" w:cs="Times New Roman"/>
                <w:b/>
                <w:bCs/>
                <w:color w:val="000000"/>
                <w:sz w:val="24"/>
                <w:szCs w:val="24"/>
                <w:lang w:val="vi-VN"/>
              </w:rPr>
              <w:t>ỦY BAN NHÂN DÂN</w:t>
            </w:r>
            <w:r w:rsidRPr="002B0DAE">
              <w:rPr>
                <w:rFonts w:ascii="Times New Roman" w:eastAsia="Times New Roman" w:hAnsi="Times New Roman" w:cs="Times New Roman"/>
                <w:b/>
                <w:bCs/>
                <w:color w:val="000000"/>
                <w:sz w:val="24"/>
                <w:szCs w:val="24"/>
              </w:rPr>
              <w:br/>
            </w:r>
            <w:r w:rsidRPr="002B0DAE">
              <w:rPr>
                <w:rFonts w:ascii="Times New Roman" w:eastAsia="Times New Roman" w:hAnsi="Times New Roman" w:cs="Times New Roman"/>
                <w:b/>
                <w:bCs/>
                <w:color w:val="000000"/>
                <w:sz w:val="24"/>
                <w:szCs w:val="24"/>
                <w:lang w:val="vi-VN"/>
              </w:rPr>
              <w:t>THÀNH PHỐ HÀ NỘI</w:t>
            </w:r>
            <w:r w:rsidRPr="002B0DAE">
              <w:rPr>
                <w:rFonts w:ascii="Times New Roman" w:eastAsia="Times New Roman" w:hAnsi="Times New Roman" w:cs="Times New Roman"/>
                <w:b/>
                <w:bCs/>
                <w:color w:val="000000"/>
                <w:sz w:val="24"/>
                <w:szCs w:val="24"/>
                <w:lang w:val="vi-VN"/>
              </w:rPr>
              <w:br/>
              <w:t>-------</w:t>
            </w:r>
          </w:p>
        </w:tc>
        <w:tc>
          <w:tcPr>
            <w:tcW w:w="5508" w:type="dxa"/>
            <w:shd w:val="clear" w:color="auto" w:fill="FFFFFF"/>
            <w:tcMar>
              <w:top w:w="0" w:type="dxa"/>
              <w:left w:w="108" w:type="dxa"/>
              <w:bottom w:w="0" w:type="dxa"/>
              <w:right w:w="108" w:type="dxa"/>
            </w:tcMar>
            <w:hideMark/>
          </w:tcPr>
          <w:p w:rsidR="001470DF" w:rsidRPr="002B0DAE" w:rsidRDefault="001470DF" w:rsidP="001470DF">
            <w:pPr>
              <w:spacing w:before="120" w:after="120" w:line="234" w:lineRule="atLeast"/>
              <w:jc w:val="center"/>
              <w:rPr>
                <w:rFonts w:ascii="Times New Roman" w:eastAsia="Times New Roman" w:hAnsi="Times New Roman" w:cs="Times New Roman"/>
                <w:color w:val="000000"/>
                <w:sz w:val="24"/>
                <w:szCs w:val="24"/>
              </w:rPr>
            </w:pPr>
            <w:r w:rsidRPr="002B0DAE">
              <w:rPr>
                <w:rFonts w:ascii="Times New Roman" w:eastAsia="Times New Roman" w:hAnsi="Times New Roman" w:cs="Times New Roman"/>
                <w:b/>
                <w:bCs/>
                <w:color w:val="000000"/>
                <w:sz w:val="24"/>
                <w:szCs w:val="24"/>
                <w:lang w:val="vi-VN"/>
              </w:rPr>
              <w:t>CỘNG HÒA XÃ HỘI CHỦ NGHĨA VIỆT NAM</w:t>
            </w:r>
            <w:r w:rsidRPr="002B0DAE">
              <w:rPr>
                <w:rFonts w:ascii="Times New Roman" w:eastAsia="Times New Roman" w:hAnsi="Times New Roman" w:cs="Times New Roman"/>
                <w:b/>
                <w:bCs/>
                <w:color w:val="000000"/>
                <w:sz w:val="24"/>
                <w:szCs w:val="24"/>
                <w:lang w:val="vi-VN"/>
              </w:rPr>
              <w:br/>
              <w:t>Độc lập - Tự do - Hạnh phúc</w:t>
            </w:r>
            <w:r w:rsidRPr="002B0DAE">
              <w:rPr>
                <w:rFonts w:ascii="Times New Roman" w:eastAsia="Times New Roman" w:hAnsi="Times New Roman" w:cs="Times New Roman"/>
                <w:b/>
                <w:bCs/>
                <w:color w:val="000000"/>
                <w:sz w:val="24"/>
                <w:szCs w:val="24"/>
                <w:lang w:val="vi-VN"/>
              </w:rPr>
              <w:br/>
              <w:t>---------------</w:t>
            </w:r>
          </w:p>
        </w:tc>
      </w:tr>
      <w:tr w:rsidR="001470DF" w:rsidRPr="002B0DAE" w:rsidTr="001470DF">
        <w:trPr>
          <w:tblCellSpacing w:w="0" w:type="dxa"/>
        </w:trPr>
        <w:tc>
          <w:tcPr>
            <w:tcW w:w="3348" w:type="dxa"/>
            <w:shd w:val="clear" w:color="auto" w:fill="FFFFFF"/>
            <w:tcMar>
              <w:top w:w="0" w:type="dxa"/>
              <w:left w:w="108" w:type="dxa"/>
              <w:bottom w:w="0" w:type="dxa"/>
              <w:right w:w="108" w:type="dxa"/>
            </w:tcMar>
            <w:hideMark/>
          </w:tcPr>
          <w:p w:rsidR="001470DF" w:rsidRPr="002B0DAE" w:rsidRDefault="001470DF" w:rsidP="001470DF">
            <w:pPr>
              <w:spacing w:before="120" w:after="120" w:line="234" w:lineRule="atLeast"/>
              <w:rPr>
                <w:rFonts w:ascii="Times New Roman" w:eastAsia="Times New Roman" w:hAnsi="Times New Roman" w:cs="Times New Roman"/>
                <w:color w:val="000000"/>
                <w:sz w:val="24"/>
                <w:szCs w:val="24"/>
              </w:rPr>
            </w:pPr>
            <w:bookmarkStart w:id="0" w:name="_GoBack"/>
            <w:r w:rsidRPr="002B0DAE">
              <w:rPr>
                <w:rFonts w:ascii="Times New Roman" w:eastAsia="Times New Roman" w:hAnsi="Times New Roman" w:cs="Times New Roman"/>
                <w:color w:val="000000"/>
                <w:sz w:val="24"/>
                <w:szCs w:val="24"/>
                <w:lang w:val="vi-VN"/>
              </w:rPr>
              <w:t>Số: </w:t>
            </w:r>
            <w:r w:rsidRPr="002B0DAE">
              <w:rPr>
                <w:rFonts w:ascii="Times New Roman" w:eastAsia="Times New Roman" w:hAnsi="Times New Roman" w:cs="Times New Roman"/>
                <w:color w:val="000000"/>
                <w:sz w:val="24"/>
                <w:szCs w:val="24"/>
              </w:rPr>
              <w:t>348</w:t>
            </w:r>
            <w:r w:rsidRPr="002B0DAE">
              <w:rPr>
                <w:rFonts w:ascii="Times New Roman" w:eastAsia="Times New Roman" w:hAnsi="Times New Roman" w:cs="Times New Roman"/>
                <w:color w:val="000000"/>
                <w:sz w:val="24"/>
                <w:szCs w:val="24"/>
                <w:lang w:val="vi-VN"/>
              </w:rPr>
              <w:t>/UBND-ĐT</w:t>
            </w:r>
            <w:r w:rsidRPr="002B0DAE">
              <w:rPr>
                <w:rFonts w:ascii="Times New Roman" w:eastAsia="Times New Roman" w:hAnsi="Times New Roman" w:cs="Times New Roman"/>
                <w:color w:val="000000"/>
                <w:sz w:val="24"/>
                <w:szCs w:val="24"/>
              </w:rPr>
              <w:br/>
            </w:r>
            <w:r w:rsidRPr="002B0DAE">
              <w:rPr>
                <w:rFonts w:ascii="Times New Roman" w:eastAsia="Times New Roman" w:hAnsi="Times New Roman" w:cs="Times New Roman"/>
                <w:i/>
                <w:iCs/>
                <w:color w:val="000000"/>
                <w:sz w:val="24"/>
                <w:szCs w:val="24"/>
                <w:lang w:val="vi-VN"/>
              </w:rPr>
              <w:t>V/v tiếp tục thực hiện hiệu quả các biện pháp tuyên truyền, kiểm soát, xử lý vi phạm nồng độ cồn khi điều khiển phương tiện tham gia </w:t>
            </w:r>
            <w:r w:rsidRPr="002B0DAE">
              <w:rPr>
                <w:rFonts w:ascii="Times New Roman" w:eastAsia="Times New Roman" w:hAnsi="Times New Roman" w:cs="Times New Roman"/>
                <w:i/>
                <w:iCs/>
                <w:color w:val="000000"/>
                <w:sz w:val="24"/>
                <w:szCs w:val="24"/>
              </w:rPr>
              <w:t>g</w:t>
            </w:r>
            <w:r w:rsidRPr="002B0DAE">
              <w:rPr>
                <w:rFonts w:ascii="Times New Roman" w:eastAsia="Times New Roman" w:hAnsi="Times New Roman" w:cs="Times New Roman"/>
                <w:i/>
                <w:iCs/>
                <w:color w:val="000000"/>
                <w:sz w:val="24"/>
                <w:szCs w:val="24"/>
                <w:lang w:val="vi-VN"/>
              </w:rPr>
              <w:t>iao thông</w:t>
            </w:r>
            <w:bookmarkEnd w:id="0"/>
          </w:p>
        </w:tc>
        <w:tc>
          <w:tcPr>
            <w:tcW w:w="5508" w:type="dxa"/>
            <w:shd w:val="clear" w:color="auto" w:fill="FFFFFF"/>
            <w:tcMar>
              <w:top w:w="0" w:type="dxa"/>
              <w:left w:w="108" w:type="dxa"/>
              <w:bottom w:w="0" w:type="dxa"/>
              <w:right w:w="108" w:type="dxa"/>
            </w:tcMar>
            <w:hideMark/>
          </w:tcPr>
          <w:p w:rsidR="001470DF" w:rsidRPr="002B0DAE" w:rsidRDefault="001470DF" w:rsidP="001470DF">
            <w:pPr>
              <w:spacing w:before="120" w:after="120" w:line="234" w:lineRule="atLeast"/>
              <w:jc w:val="right"/>
              <w:rPr>
                <w:rFonts w:ascii="Times New Roman" w:eastAsia="Times New Roman" w:hAnsi="Times New Roman" w:cs="Times New Roman"/>
                <w:color w:val="000000"/>
                <w:sz w:val="28"/>
                <w:szCs w:val="28"/>
              </w:rPr>
            </w:pPr>
            <w:r w:rsidRPr="002B0DAE">
              <w:rPr>
                <w:rFonts w:ascii="Times New Roman" w:eastAsia="Times New Roman" w:hAnsi="Times New Roman" w:cs="Times New Roman"/>
                <w:i/>
                <w:iCs/>
                <w:color w:val="000000"/>
                <w:sz w:val="28"/>
                <w:szCs w:val="28"/>
                <w:lang w:val="vi-VN"/>
              </w:rPr>
              <w:t>Hà Nội, ngày </w:t>
            </w:r>
            <w:r w:rsidRPr="002B0DAE">
              <w:rPr>
                <w:rFonts w:ascii="Times New Roman" w:eastAsia="Times New Roman" w:hAnsi="Times New Roman" w:cs="Times New Roman"/>
                <w:i/>
                <w:iCs/>
                <w:color w:val="000000"/>
                <w:sz w:val="28"/>
                <w:szCs w:val="28"/>
              </w:rPr>
              <w:t>13</w:t>
            </w:r>
            <w:r w:rsidRPr="002B0DAE">
              <w:rPr>
                <w:rFonts w:ascii="Times New Roman" w:eastAsia="Times New Roman" w:hAnsi="Times New Roman" w:cs="Times New Roman"/>
                <w:i/>
                <w:iCs/>
                <w:color w:val="000000"/>
                <w:sz w:val="28"/>
                <w:szCs w:val="28"/>
                <w:lang w:val="vi-VN"/>
              </w:rPr>
              <w:t> tháng 02 năm 2023</w:t>
            </w:r>
          </w:p>
        </w:tc>
      </w:tr>
    </w:tbl>
    <w:p w:rsidR="001470DF" w:rsidRPr="002B0DAE" w:rsidRDefault="001470DF" w:rsidP="001470DF">
      <w:pPr>
        <w:spacing w:after="0" w:line="240" w:lineRule="auto"/>
        <w:rPr>
          <w:rFonts w:ascii="Times New Roman" w:eastAsia="Times New Roman" w:hAnsi="Times New Roman" w:cs="Times New Roman"/>
          <w:vanish/>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1470DF" w:rsidRPr="002B0DAE" w:rsidTr="001470DF">
        <w:trPr>
          <w:tblCellSpacing w:w="0" w:type="dxa"/>
        </w:trPr>
        <w:tc>
          <w:tcPr>
            <w:tcW w:w="2988" w:type="dxa"/>
            <w:shd w:val="clear" w:color="auto" w:fill="FFFFFF"/>
            <w:tcMar>
              <w:top w:w="0" w:type="dxa"/>
              <w:left w:w="108" w:type="dxa"/>
              <w:bottom w:w="0" w:type="dxa"/>
              <w:right w:w="108" w:type="dxa"/>
            </w:tcMar>
            <w:hideMark/>
          </w:tcPr>
          <w:p w:rsidR="001470DF" w:rsidRPr="002B0DAE" w:rsidRDefault="001470DF" w:rsidP="001470DF">
            <w:pPr>
              <w:spacing w:before="120" w:after="120" w:line="234" w:lineRule="atLeast"/>
              <w:jc w:val="right"/>
              <w:rPr>
                <w:rFonts w:ascii="Times New Roman" w:eastAsia="Times New Roman" w:hAnsi="Times New Roman" w:cs="Times New Roman"/>
                <w:color w:val="000000"/>
                <w:sz w:val="28"/>
                <w:szCs w:val="28"/>
              </w:rPr>
            </w:pPr>
            <w:r w:rsidRPr="002B0DAE">
              <w:rPr>
                <w:rFonts w:ascii="Times New Roman" w:eastAsia="Times New Roman" w:hAnsi="Times New Roman" w:cs="Times New Roman"/>
                <w:b/>
                <w:bCs/>
                <w:color w:val="000000"/>
                <w:sz w:val="28"/>
                <w:szCs w:val="28"/>
                <w:lang w:val="vi-VN"/>
              </w:rPr>
              <w:t>Kính gửi:</w:t>
            </w:r>
          </w:p>
        </w:tc>
        <w:tc>
          <w:tcPr>
            <w:tcW w:w="5868" w:type="dxa"/>
            <w:shd w:val="clear" w:color="auto" w:fill="FFFFFF"/>
            <w:tcMar>
              <w:top w:w="0" w:type="dxa"/>
              <w:left w:w="108" w:type="dxa"/>
              <w:bottom w:w="0" w:type="dxa"/>
              <w:right w:w="108" w:type="dxa"/>
            </w:tcMar>
            <w:hideMark/>
          </w:tcPr>
          <w:p w:rsidR="001470DF" w:rsidRPr="002B0DAE" w:rsidRDefault="001470DF" w:rsidP="001470DF">
            <w:pPr>
              <w:spacing w:before="120" w:after="120" w:line="234" w:lineRule="atLeast"/>
              <w:rPr>
                <w:rFonts w:ascii="Times New Roman" w:eastAsia="Times New Roman" w:hAnsi="Times New Roman" w:cs="Times New Roman"/>
                <w:color w:val="000000"/>
                <w:sz w:val="28"/>
                <w:szCs w:val="28"/>
              </w:rPr>
            </w:pPr>
            <w:r w:rsidRPr="002B0DAE">
              <w:rPr>
                <w:rFonts w:ascii="Times New Roman" w:eastAsia="Times New Roman" w:hAnsi="Times New Roman" w:cs="Times New Roman"/>
                <w:color w:val="000000"/>
                <w:sz w:val="28"/>
                <w:szCs w:val="28"/>
                <w:lang w:val="vi-VN"/>
              </w:rPr>
              <w:t>- Ủy ban MTTQ Việt Nam thành phố Hà Nội và các đoàn th</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chính trị xã hội Thành phố;</w:t>
            </w:r>
            <w:r w:rsidRPr="002B0DAE">
              <w:rPr>
                <w:rFonts w:ascii="Times New Roman" w:eastAsia="Times New Roman" w:hAnsi="Times New Roman" w:cs="Times New Roman"/>
                <w:color w:val="000000"/>
                <w:sz w:val="28"/>
                <w:szCs w:val="28"/>
                <w:lang w:val="vi-VN"/>
              </w:rPr>
              <w:br/>
              <w:t>- Giám đốc, Thủ trưởng các Sở, ban, ngành, đơn vị thuộc Thành phố;</w:t>
            </w:r>
            <w:r w:rsidRPr="002B0DAE">
              <w:rPr>
                <w:rFonts w:ascii="Times New Roman" w:eastAsia="Times New Roman" w:hAnsi="Times New Roman" w:cs="Times New Roman"/>
                <w:color w:val="000000"/>
                <w:sz w:val="28"/>
                <w:szCs w:val="28"/>
                <w:lang w:val="vi-VN"/>
              </w:rPr>
              <w:br/>
              <w:t>- Chủ tịch UBND các quận, huyện, thị xã;</w:t>
            </w:r>
            <w:r w:rsidRPr="002B0DAE">
              <w:rPr>
                <w:rFonts w:ascii="Times New Roman" w:eastAsia="Times New Roman" w:hAnsi="Times New Roman" w:cs="Times New Roman"/>
                <w:color w:val="000000"/>
                <w:sz w:val="28"/>
                <w:szCs w:val="28"/>
                <w:lang w:val="vi-VN"/>
              </w:rPr>
              <w:br/>
              <w:t>- Đài Phát thanh và Truyền hình Hà Nội;</w:t>
            </w:r>
            <w:r w:rsidRPr="002B0DAE">
              <w:rPr>
                <w:rFonts w:ascii="Times New Roman" w:eastAsia="Times New Roman" w:hAnsi="Times New Roman" w:cs="Times New Roman"/>
                <w:color w:val="000000"/>
                <w:sz w:val="28"/>
                <w:szCs w:val="28"/>
                <w:lang w:val="vi-VN"/>
              </w:rPr>
              <w:br/>
              <w:t>- Ban An toàn giao thông Thành phố.</w:t>
            </w:r>
          </w:p>
        </w:tc>
      </w:tr>
    </w:tbl>
    <w:p w:rsidR="001470DF" w:rsidRPr="002B0DAE" w:rsidRDefault="001470DF" w:rsidP="001470DF">
      <w:pPr>
        <w:shd w:val="clear" w:color="auto" w:fill="FFFFFF"/>
        <w:spacing w:after="0" w:line="234" w:lineRule="atLeast"/>
        <w:rPr>
          <w:rFonts w:ascii="Times New Roman" w:eastAsia="Times New Roman" w:hAnsi="Times New Roman" w:cs="Times New Roman"/>
          <w:color w:val="000000"/>
          <w:sz w:val="28"/>
          <w:szCs w:val="28"/>
        </w:rPr>
      </w:pPr>
      <w:r w:rsidRPr="002B0DAE">
        <w:rPr>
          <w:rFonts w:ascii="Times New Roman" w:eastAsia="Times New Roman" w:hAnsi="Times New Roman" w:cs="Times New Roman"/>
          <w:color w:val="000000"/>
          <w:sz w:val="28"/>
          <w:szCs w:val="28"/>
          <w:lang w:val="vi-VN"/>
        </w:rPr>
        <w:t>Thực hiện chỉ đạo của UBND Thành phố tại Văn bản số 4429/UBND-ĐT ngày 30/12/2022 và Văn b</w:t>
      </w:r>
      <w:r w:rsidRPr="002B0DAE">
        <w:rPr>
          <w:rFonts w:ascii="Times New Roman" w:eastAsia="Times New Roman" w:hAnsi="Times New Roman" w:cs="Times New Roman"/>
          <w:color w:val="000000"/>
          <w:sz w:val="28"/>
          <w:szCs w:val="28"/>
        </w:rPr>
        <w:t>ả</w:t>
      </w:r>
      <w:r w:rsidRPr="002B0DAE">
        <w:rPr>
          <w:rFonts w:ascii="Times New Roman" w:eastAsia="Times New Roman" w:hAnsi="Times New Roman" w:cs="Times New Roman"/>
          <w:color w:val="000000"/>
          <w:sz w:val="28"/>
          <w:szCs w:val="28"/>
          <w:lang w:val="vi-VN"/>
        </w:rPr>
        <w:t>n số </w:t>
      </w:r>
      <w:r w:rsidRPr="002B0DAE">
        <w:rPr>
          <w:rFonts w:ascii="Times New Roman" w:eastAsia="Times New Roman" w:hAnsi="Times New Roman" w:cs="Times New Roman"/>
          <w:color w:val="000000"/>
          <w:sz w:val="28"/>
          <w:szCs w:val="28"/>
          <w:lang w:val="vi-VN"/>
        </w:rPr>
        <w:fldChar w:fldCharType="begin"/>
      </w:r>
      <w:r w:rsidRPr="002B0DAE">
        <w:rPr>
          <w:rFonts w:ascii="Times New Roman" w:eastAsia="Times New Roman" w:hAnsi="Times New Roman" w:cs="Times New Roman"/>
          <w:color w:val="000000"/>
          <w:sz w:val="28"/>
          <w:szCs w:val="28"/>
          <w:lang w:val="vi-VN"/>
        </w:rPr>
        <w:instrText xml:space="preserve"> HYPERLINK "https://thuvienphapluat.vn/cong-van/giao-thong-van-tai/cong-van-3024-ubnd-dt-2022-quan-triet-can-bo-cong-chuc-chap-hanh-an-toan-giao-thong-ha-noi-530149.aspx" \o "Công văn 3024/UBND-ĐT" \t "_blank" </w:instrText>
      </w:r>
      <w:r w:rsidRPr="002B0DAE">
        <w:rPr>
          <w:rFonts w:ascii="Times New Roman" w:eastAsia="Times New Roman" w:hAnsi="Times New Roman" w:cs="Times New Roman"/>
          <w:color w:val="000000"/>
          <w:sz w:val="28"/>
          <w:szCs w:val="28"/>
          <w:lang w:val="vi-VN"/>
        </w:rPr>
        <w:fldChar w:fldCharType="separate"/>
      </w:r>
      <w:r w:rsidRPr="002B0DAE">
        <w:rPr>
          <w:rFonts w:ascii="Times New Roman" w:eastAsia="Times New Roman" w:hAnsi="Times New Roman" w:cs="Times New Roman"/>
          <w:color w:val="0E70C3"/>
          <w:sz w:val="28"/>
          <w:szCs w:val="28"/>
          <w:lang w:val="vi-VN"/>
        </w:rPr>
        <w:t>3024/UBND-ĐT</w:t>
      </w:r>
      <w:r w:rsidRPr="002B0DAE">
        <w:rPr>
          <w:rFonts w:ascii="Times New Roman" w:eastAsia="Times New Roman" w:hAnsi="Times New Roman" w:cs="Times New Roman"/>
          <w:color w:val="000000"/>
          <w:sz w:val="28"/>
          <w:szCs w:val="28"/>
          <w:lang w:val="vi-VN"/>
        </w:rPr>
        <w:fldChar w:fldCharType="end"/>
      </w:r>
      <w:r w:rsidRPr="002B0DAE">
        <w:rPr>
          <w:rFonts w:ascii="Times New Roman" w:eastAsia="Times New Roman" w:hAnsi="Times New Roman" w:cs="Times New Roman"/>
          <w:color w:val="000000"/>
          <w:sz w:val="28"/>
          <w:szCs w:val="28"/>
          <w:lang w:val="vi-VN"/>
        </w:rPr>
        <w:t> ngày 15/9/2022 về việc tăng cường các biện pháp kiểm soát, xử lý nghiêm vi phạm n</w:t>
      </w:r>
      <w:proofErr w:type="spellStart"/>
      <w:r w:rsidRPr="002B0DAE">
        <w:rPr>
          <w:rFonts w:ascii="Times New Roman" w:eastAsia="Times New Roman" w:hAnsi="Times New Roman" w:cs="Times New Roman"/>
          <w:color w:val="000000"/>
          <w:sz w:val="28"/>
          <w:szCs w:val="28"/>
        </w:rPr>
        <w:t>ồn</w:t>
      </w:r>
      <w:proofErr w:type="spellEnd"/>
      <w:r w:rsidRPr="002B0DAE">
        <w:rPr>
          <w:rFonts w:ascii="Times New Roman" w:eastAsia="Times New Roman" w:hAnsi="Times New Roman" w:cs="Times New Roman"/>
          <w:color w:val="000000"/>
          <w:sz w:val="28"/>
          <w:szCs w:val="28"/>
          <w:lang w:val="vi-VN"/>
        </w:rPr>
        <w:t>g độ cồn khi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tham gia giao thông, hình thành văn hóa, thói quen “Đã u</w:t>
      </w:r>
      <w:r w:rsidRPr="002B0DAE">
        <w:rPr>
          <w:rFonts w:ascii="Times New Roman" w:eastAsia="Times New Roman" w:hAnsi="Times New Roman" w:cs="Times New Roman"/>
          <w:color w:val="000000"/>
          <w:sz w:val="28"/>
          <w:szCs w:val="28"/>
        </w:rPr>
        <w:t>ố</w:t>
      </w:r>
      <w:r w:rsidRPr="002B0DAE">
        <w:rPr>
          <w:rFonts w:ascii="Times New Roman" w:eastAsia="Times New Roman" w:hAnsi="Times New Roman" w:cs="Times New Roman"/>
          <w:color w:val="000000"/>
          <w:sz w:val="28"/>
          <w:szCs w:val="28"/>
          <w:lang w:val="vi-VN"/>
        </w:rPr>
        <w:t>ng rượu, bia - không lái xe”; các Sở, ban, ngành, các đoàn th</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tổ chức chính trị - xã hội Thành phố và Nhân dân Th</w:t>
      </w:r>
      <w:r w:rsidRPr="002B0DAE">
        <w:rPr>
          <w:rFonts w:ascii="Times New Roman" w:eastAsia="Times New Roman" w:hAnsi="Times New Roman" w:cs="Times New Roman"/>
          <w:color w:val="000000"/>
          <w:sz w:val="28"/>
          <w:szCs w:val="28"/>
        </w:rPr>
        <w:t>ủ</w:t>
      </w:r>
      <w:r w:rsidRPr="002B0DAE">
        <w:rPr>
          <w:rFonts w:ascii="Times New Roman" w:eastAsia="Times New Roman" w:hAnsi="Times New Roman" w:cs="Times New Roman"/>
          <w:color w:val="000000"/>
          <w:sz w:val="28"/>
          <w:szCs w:val="28"/>
          <w:lang w:val="vi-VN"/>
        </w:rPr>
        <w:t> đô đ</w:t>
      </w:r>
      <w:r w:rsidRPr="002B0DAE">
        <w:rPr>
          <w:rFonts w:ascii="Times New Roman" w:eastAsia="Times New Roman" w:hAnsi="Times New Roman" w:cs="Times New Roman"/>
          <w:color w:val="000000"/>
          <w:sz w:val="28"/>
          <w:szCs w:val="28"/>
        </w:rPr>
        <w:t>ã </w:t>
      </w:r>
      <w:r w:rsidRPr="002B0DAE">
        <w:rPr>
          <w:rFonts w:ascii="Times New Roman" w:eastAsia="Times New Roman" w:hAnsi="Times New Roman" w:cs="Times New Roman"/>
          <w:color w:val="000000"/>
          <w:sz w:val="28"/>
          <w:szCs w:val="28"/>
          <w:lang w:val="vi-VN"/>
        </w:rPr>
        <w:t>nghiêm túc triển khai, có các giải pháp đ</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ng bộ và nhận được sự đ</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ng thuận, ủng hộ của đông đảo Nhân dân; tình hình trật tự an toàn giao thông trên địa bàn Thành phố tiếp tục có nhiều chuy</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bi</w:t>
      </w:r>
      <w:r w:rsidRPr="002B0DAE">
        <w:rPr>
          <w:rFonts w:ascii="Times New Roman" w:eastAsia="Times New Roman" w:hAnsi="Times New Roman" w:cs="Times New Roman"/>
          <w:color w:val="000000"/>
          <w:sz w:val="28"/>
          <w:szCs w:val="28"/>
        </w:rPr>
        <w:t>ế</w:t>
      </w:r>
      <w:r w:rsidRPr="002B0DAE">
        <w:rPr>
          <w:rFonts w:ascii="Times New Roman" w:eastAsia="Times New Roman" w:hAnsi="Times New Roman" w:cs="Times New Roman"/>
          <w:color w:val="000000"/>
          <w:sz w:val="28"/>
          <w:szCs w:val="28"/>
          <w:lang w:val="vi-VN"/>
        </w:rPr>
        <w:t>n tích cực, s</w:t>
      </w:r>
      <w:r w:rsidRPr="002B0DAE">
        <w:rPr>
          <w:rFonts w:ascii="Times New Roman" w:eastAsia="Times New Roman" w:hAnsi="Times New Roman" w:cs="Times New Roman"/>
          <w:color w:val="000000"/>
          <w:sz w:val="28"/>
          <w:szCs w:val="28"/>
        </w:rPr>
        <w:t>ố</w:t>
      </w:r>
      <w:r w:rsidRPr="002B0DAE">
        <w:rPr>
          <w:rFonts w:ascii="Times New Roman" w:eastAsia="Times New Roman" w:hAnsi="Times New Roman" w:cs="Times New Roman"/>
          <w:color w:val="000000"/>
          <w:sz w:val="28"/>
          <w:szCs w:val="28"/>
          <w:lang w:val="vi-VN"/>
        </w:rPr>
        <w:t> vụ tai nạn giao thông xảy ra do người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giao thông sử dụng rượu, bia đã giảm.</w:t>
      </w:r>
    </w:p>
    <w:p w:rsidR="001470DF" w:rsidRPr="002B0DAE" w:rsidRDefault="001470DF" w:rsidP="001470DF">
      <w:pPr>
        <w:shd w:val="clear" w:color="auto" w:fill="FFFFFF"/>
        <w:spacing w:before="120" w:after="120" w:line="234" w:lineRule="atLeast"/>
        <w:rPr>
          <w:rFonts w:ascii="Times New Roman" w:eastAsia="Times New Roman" w:hAnsi="Times New Roman" w:cs="Times New Roman"/>
          <w:color w:val="000000"/>
          <w:sz w:val="28"/>
          <w:szCs w:val="28"/>
        </w:rPr>
      </w:pPr>
      <w:r w:rsidRPr="002B0DAE">
        <w:rPr>
          <w:rFonts w:ascii="Times New Roman" w:eastAsia="Times New Roman" w:hAnsi="Times New Roman" w:cs="Times New Roman"/>
          <w:color w:val="000000"/>
          <w:sz w:val="28"/>
          <w:szCs w:val="28"/>
          <w:lang w:val="vi-VN"/>
        </w:rPr>
        <w:t>Tuy nhiên, s</w:t>
      </w:r>
      <w:r w:rsidRPr="002B0DAE">
        <w:rPr>
          <w:rFonts w:ascii="Times New Roman" w:eastAsia="Times New Roman" w:hAnsi="Times New Roman" w:cs="Times New Roman"/>
          <w:color w:val="000000"/>
          <w:sz w:val="28"/>
          <w:szCs w:val="28"/>
        </w:rPr>
        <w:t>ố</w:t>
      </w:r>
      <w:r w:rsidRPr="002B0DAE">
        <w:rPr>
          <w:rFonts w:ascii="Times New Roman" w:eastAsia="Times New Roman" w:hAnsi="Times New Roman" w:cs="Times New Roman"/>
          <w:color w:val="000000"/>
          <w:sz w:val="28"/>
          <w:szCs w:val="28"/>
          <w:lang w:val="vi-VN"/>
        </w:rPr>
        <w:t> người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giao thông có sử dụng rượu, bia vẫn còn nhi</w:t>
      </w:r>
      <w:r w:rsidRPr="002B0DAE">
        <w:rPr>
          <w:rFonts w:ascii="Times New Roman" w:eastAsia="Times New Roman" w:hAnsi="Times New Roman" w:cs="Times New Roman"/>
          <w:color w:val="000000"/>
          <w:sz w:val="28"/>
          <w:szCs w:val="28"/>
        </w:rPr>
        <w:t>ề</w:t>
      </w:r>
      <w:r w:rsidRPr="002B0DAE">
        <w:rPr>
          <w:rFonts w:ascii="Times New Roman" w:eastAsia="Times New Roman" w:hAnsi="Times New Roman" w:cs="Times New Roman"/>
          <w:color w:val="000000"/>
          <w:sz w:val="28"/>
          <w:szCs w:val="28"/>
          <w:lang w:val="vi-VN"/>
        </w:rPr>
        <w:t>u, di</w:t>
      </w:r>
      <w:r w:rsidRPr="002B0DAE">
        <w:rPr>
          <w:rFonts w:ascii="Times New Roman" w:eastAsia="Times New Roman" w:hAnsi="Times New Roman" w:cs="Times New Roman"/>
          <w:color w:val="000000"/>
          <w:sz w:val="28"/>
          <w:szCs w:val="28"/>
        </w:rPr>
        <w:t>ễ</w:t>
      </w:r>
      <w:r w:rsidRPr="002B0DAE">
        <w:rPr>
          <w:rFonts w:ascii="Times New Roman" w:eastAsia="Times New Roman" w:hAnsi="Times New Roman" w:cs="Times New Roman"/>
          <w:color w:val="000000"/>
          <w:sz w:val="28"/>
          <w:szCs w:val="28"/>
          <w:lang w:val="vi-VN"/>
        </w:rPr>
        <w:t>n ra tại nhi</w:t>
      </w:r>
      <w:r w:rsidRPr="002B0DAE">
        <w:rPr>
          <w:rFonts w:ascii="Times New Roman" w:eastAsia="Times New Roman" w:hAnsi="Times New Roman" w:cs="Times New Roman"/>
          <w:color w:val="000000"/>
          <w:sz w:val="28"/>
          <w:szCs w:val="28"/>
        </w:rPr>
        <w:t>ề</w:t>
      </w:r>
      <w:r w:rsidRPr="002B0DAE">
        <w:rPr>
          <w:rFonts w:ascii="Times New Roman" w:eastAsia="Times New Roman" w:hAnsi="Times New Roman" w:cs="Times New Roman"/>
          <w:color w:val="000000"/>
          <w:sz w:val="28"/>
          <w:szCs w:val="28"/>
          <w:lang w:val="vi-VN"/>
        </w:rPr>
        <w:t>u địa phương, tiềm </w:t>
      </w:r>
      <w:r w:rsidRPr="002B0DAE">
        <w:rPr>
          <w:rFonts w:ascii="Times New Roman" w:eastAsia="Times New Roman" w:hAnsi="Times New Roman" w:cs="Times New Roman"/>
          <w:color w:val="000000"/>
          <w:sz w:val="28"/>
          <w:szCs w:val="28"/>
        </w:rPr>
        <w:t>ẩ</w:t>
      </w:r>
      <w:r w:rsidRPr="002B0DAE">
        <w:rPr>
          <w:rFonts w:ascii="Times New Roman" w:eastAsia="Times New Roman" w:hAnsi="Times New Roman" w:cs="Times New Roman"/>
          <w:color w:val="000000"/>
          <w:sz w:val="28"/>
          <w:szCs w:val="28"/>
          <w:lang w:val="vi-VN"/>
        </w:rPr>
        <w:t>n nguy cơ mất an toàn giao thông. Nguyên nhân chủ y</w:t>
      </w:r>
      <w:r w:rsidRPr="002B0DAE">
        <w:rPr>
          <w:rFonts w:ascii="Times New Roman" w:eastAsia="Times New Roman" w:hAnsi="Times New Roman" w:cs="Times New Roman"/>
          <w:color w:val="000000"/>
          <w:sz w:val="28"/>
          <w:szCs w:val="28"/>
        </w:rPr>
        <w:t>ế</w:t>
      </w:r>
      <w:r w:rsidRPr="002B0DAE">
        <w:rPr>
          <w:rFonts w:ascii="Times New Roman" w:eastAsia="Times New Roman" w:hAnsi="Times New Roman" w:cs="Times New Roman"/>
          <w:color w:val="000000"/>
          <w:sz w:val="28"/>
          <w:szCs w:val="28"/>
          <w:lang w:val="vi-VN"/>
        </w:rPr>
        <w:t>u dẫn đến tình trạng trên là do tâm lý chủ quan, coi thường pháp luật của người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giao thông; bên cạnh đó, công tác tuyên truyền, phổ biến, giáo dục pháp luật về trật tự, an toàn giao thông chưa thực sự quyết liệt, hiệu qu</w:t>
      </w:r>
      <w:r w:rsidRPr="002B0DAE">
        <w:rPr>
          <w:rFonts w:ascii="Times New Roman" w:eastAsia="Times New Roman" w:hAnsi="Times New Roman" w:cs="Times New Roman"/>
          <w:color w:val="000000"/>
          <w:sz w:val="28"/>
          <w:szCs w:val="28"/>
        </w:rPr>
        <w:t>ả</w:t>
      </w:r>
      <w:r w:rsidRPr="002B0DAE">
        <w:rPr>
          <w:rFonts w:ascii="Times New Roman" w:eastAsia="Times New Roman" w:hAnsi="Times New Roman" w:cs="Times New Roman"/>
          <w:color w:val="000000"/>
          <w:sz w:val="28"/>
          <w:szCs w:val="28"/>
          <w:lang w:val="vi-VN"/>
        </w:rPr>
        <w:t>.</w:t>
      </w:r>
    </w:p>
    <w:p w:rsidR="001470DF" w:rsidRPr="002B0DAE" w:rsidRDefault="001470DF" w:rsidP="001470DF">
      <w:pPr>
        <w:shd w:val="clear" w:color="auto" w:fill="FFFFFF"/>
        <w:spacing w:before="120" w:after="120" w:line="234" w:lineRule="atLeast"/>
        <w:rPr>
          <w:rFonts w:ascii="Times New Roman" w:eastAsia="Times New Roman" w:hAnsi="Times New Roman" w:cs="Times New Roman"/>
          <w:color w:val="000000"/>
          <w:sz w:val="28"/>
          <w:szCs w:val="28"/>
        </w:rPr>
      </w:pPr>
      <w:r w:rsidRPr="002B0DAE">
        <w:rPr>
          <w:rFonts w:ascii="Times New Roman" w:eastAsia="Times New Roman" w:hAnsi="Times New Roman" w:cs="Times New Roman"/>
          <w:color w:val="000000"/>
          <w:sz w:val="28"/>
          <w:szCs w:val="28"/>
          <w:lang w:val="vi-VN"/>
        </w:rPr>
        <w:t>Đ</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công tác phòng ngừa, kiềm chế tai nạn giao thông, nhất là tai nạn giao thông do người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giao thông vi phạm n</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ng độ c</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 chuy</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bi</w:t>
      </w:r>
      <w:r w:rsidRPr="002B0DAE">
        <w:rPr>
          <w:rFonts w:ascii="Times New Roman" w:eastAsia="Times New Roman" w:hAnsi="Times New Roman" w:cs="Times New Roman"/>
          <w:color w:val="000000"/>
          <w:sz w:val="28"/>
          <w:szCs w:val="28"/>
        </w:rPr>
        <w:t>ế</w:t>
      </w:r>
      <w:r w:rsidRPr="002B0DAE">
        <w:rPr>
          <w:rFonts w:ascii="Times New Roman" w:eastAsia="Times New Roman" w:hAnsi="Times New Roman" w:cs="Times New Roman"/>
          <w:color w:val="000000"/>
          <w:sz w:val="28"/>
          <w:szCs w:val="28"/>
          <w:lang w:val="vi-VN"/>
        </w:rPr>
        <w:t>n tích cực, thực chất, hiệu quả, b</w:t>
      </w:r>
      <w:r w:rsidRPr="002B0DAE">
        <w:rPr>
          <w:rFonts w:ascii="Times New Roman" w:eastAsia="Times New Roman" w:hAnsi="Times New Roman" w:cs="Times New Roman"/>
          <w:color w:val="000000"/>
          <w:sz w:val="28"/>
          <w:szCs w:val="28"/>
        </w:rPr>
        <w:t>ề</w:t>
      </w:r>
      <w:r w:rsidRPr="002B0DAE">
        <w:rPr>
          <w:rFonts w:ascii="Times New Roman" w:eastAsia="Times New Roman" w:hAnsi="Times New Roman" w:cs="Times New Roman"/>
          <w:color w:val="000000"/>
          <w:sz w:val="28"/>
          <w:szCs w:val="28"/>
          <w:lang w:val="vi-VN"/>
        </w:rPr>
        <w:t>n vững; quyết tâm hình thành được văn hóa, thói quen “Đã u</w:t>
      </w:r>
      <w:r w:rsidRPr="002B0DAE">
        <w:rPr>
          <w:rFonts w:ascii="Times New Roman" w:eastAsia="Times New Roman" w:hAnsi="Times New Roman" w:cs="Times New Roman"/>
          <w:color w:val="000000"/>
          <w:sz w:val="28"/>
          <w:szCs w:val="28"/>
        </w:rPr>
        <w:t>ố</w:t>
      </w:r>
      <w:r w:rsidRPr="002B0DAE">
        <w:rPr>
          <w:rFonts w:ascii="Times New Roman" w:eastAsia="Times New Roman" w:hAnsi="Times New Roman" w:cs="Times New Roman"/>
          <w:color w:val="000000"/>
          <w:sz w:val="28"/>
          <w:szCs w:val="28"/>
          <w:lang w:val="vi-VN"/>
        </w:rPr>
        <w:t xml:space="preserve">ng rượu, bia - không lái xe”; UBND Thành phố yêu cầu các Sở, ban, ngành, đơn vị thuộc Thành phố; UBND các quận, huyện, thị xã và đề nghị Ủy ban Mặt </w:t>
      </w:r>
      <w:r w:rsidRPr="002B0DAE">
        <w:rPr>
          <w:rFonts w:ascii="Times New Roman" w:eastAsia="Times New Roman" w:hAnsi="Times New Roman" w:cs="Times New Roman"/>
          <w:color w:val="000000"/>
          <w:sz w:val="28"/>
          <w:szCs w:val="28"/>
          <w:lang w:val="vi-VN"/>
        </w:rPr>
        <w:lastRenderedPageBreak/>
        <w:t>trận T</w:t>
      </w:r>
      <w:r w:rsidRPr="002B0DAE">
        <w:rPr>
          <w:rFonts w:ascii="Times New Roman" w:eastAsia="Times New Roman" w:hAnsi="Times New Roman" w:cs="Times New Roman"/>
          <w:color w:val="000000"/>
          <w:sz w:val="28"/>
          <w:szCs w:val="28"/>
        </w:rPr>
        <w:t>ổ</w:t>
      </w:r>
      <w:r w:rsidRPr="002B0DAE">
        <w:rPr>
          <w:rFonts w:ascii="Times New Roman" w:eastAsia="Times New Roman" w:hAnsi="Times New Roman" w:cs="Times New Roman"/>
          <w:color w:val="000000"/>
          <w:sz w:val="28"/>
          <w:szCs w:val="28"/>
          <w:lang w:val="vi-VN"/>
        </w:rPr>
        <w:t> quốc Việt Nam Thành phố, các đoàn th</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chính trị - xã hội Thành phố tiếp tục thực hiện tốt một số nội dung sau:</w:t>
      </w:r>
    </w:p>
    <w:p w:rsidR="001470DF" w:rsidRPr="002B0DAE" w:rsidRDefault="001470DF" w:rsidP="001470DF">
      <w:pPr>
        <w:shd w:val="clear" w:color="auto" w:fill="FFFFFF"/>
        <w:spacing w:before="120" w:after="120" w:line="234" w:lineRule="atLeast"/>
        <w:rPr>
          <w:rFonts w:ascii="Times New Roman" w:eastAsia="Times New Roman" w:hAnsi="Times New Roman" w:cs="Times New Roman"/>
          <w:color w:val="000000"/>
          <w:sz w:val="28"/>
          <w:szCs w:val="28"/>
        </w:rPr>
      </w:pPr>
      <w:r w:rsidRPr="002B0DAE">
        <w:rPr>
          <w:rFonts w:ascii="Times New Roman" w:eastAsia="Times New Roman" w:hAnsi="Times New Roman" w:cs="Times New Roman"/>
          <w:b/>
          <w:bCs/>
          <w:color w:val="000000"/>
          <w:sz w:val="28"/>
          <w:szCs w:val="28"/>
          <w:lang w:val="vi-VN"/>
        </w:rPr>
        <w:t>1.</w:t>
      </w:r>
      <w:r w:rsidRPr="002B0DAE">
        <w:rPr>
          <w:rFonts w:ascii="Times New Roman" w:eastAsia="Times New Roman" w:hAnsi="Times New Roman" w:cs="Times New Roman"/>
          <w:color w:val="000000"/>
          <w:sz w:val="28"/>
          <w:szCs w:val="28"/>
          <w:lang w:val="vi-VN"/>
        </w:rPr>
        <w:t> Ủy ban nhân dân các quận, huyện, thị xã, Đài Phát thanh và Truyền hình Hà Nội, các cơ quan thông t</w:t>
      </w:r>
      <w:r w:rsidRPr="002B0DAE">
        <w:rPr>
          <w:rFonts w:ascii="Times New Roman" w:eastAsia="Times New Roman" w:hAnsi="Times New Roman" w:cs="Times New Roman"/>
          <w:color w:val="000000"/>
          <w:sz w:val="28"/>
          <w:szCs w:val="28"/>
        </w:rPr>
        <w:t>ấ</w:t>
      </w:r>
      <w:r w:rsidRPr="002B0DAE">
        <w:rPr>
          <w:rFonts w:ascii="Times New Roman" w:eastAsia="Times New Roman" w:hAnsi="Times New Roman" w:cs="Times New Roman"/>
          <w:color w:val="000000"/>
          <w:sz w:val="28"/>
          <w:szCs w:val="28"/>
          <w:lang w:val="vi-VN"/>
        </w:rPr>
        <w:t>n, báo chí Trung ương, địa phương đẩy mạnh công tác tuyên truyền, phổ biến, giáo dục pháp luật về trật tự, an toàn giao thông (nh</w:t>
      </w:r>
      <w:r w:rsidRPr="002B0DAE">
        <w:rPr>
          <w:rFonts w:ascii="Times New Roman" w:eastAsia="Times New Roman" w:hAnsi="Times New Roman" w:cs="Times New Roman"/>
          <w:color w:val="000000"/>
          <w:sz w:val="28"/>
          <w:szCs w:val="28"/>
        </w:rPr>
        <w:t>ấ</w:t>
      </w:r>
      <w:r w:rsidRPr="002B0DAE">
        <w:rPr>
          <w:rFonts w:ascii="Times New Roman" w:eastAsia="Times New Roman" w:hAnsi="Times New Roman" w:cs="Times New Roman"/>
          <w:color w:val="000000"/>
          <w:sz w:val="28"/>
          <w:szCs w:val="28"/>
          <w:lang w:val="vi-VN"/>
        </w:rPr>
        <w:t>t là các nội dung của pháp luật về xử lý người người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giao thông sử dụng rượu, bia) và công tác kiểm tra, xử lý quyết liệt của lực lượng chức năng Thành phố b</w:t>
      </w:r>
      <w:r w:rsidRPr="002B0DAE">
        <w:rPr>
          <w:rFonts w:ascii="Times New Roman" w:eastAsia="Times New Roman" w:hAnsi="Times New Roman" w:cs="Times New Roman"/>
          <w:color w:val="000000"/>
          <w:sz w:val="28"/>
          <w:szCs w:val="28"/>
        </w:rPr>
        <w:t>ằ</w:t>
      </w:r>
      <w:r w:rsidRPr="002B0DAE">
        <w:rPr>
          <w:rFonts w:ascii="Times New Roman" w:eastAsia="Times New Roman" w:hAnsi="Times New Roman" w:cs="Times New Roman"/>
          <w:color w:val="000000"/>
          <w:sz w:val="28"/>
          <w:szCs w:val="28"/>
          <w:lang w:val="vi-VN"/>
        </w:rPr>
        <w:t>ng những hình thức: trên các trang thông tin báo chí, mạng xã hội, hệ thống loa truyền thanh các xã, phường, thị trấn và tuyên truyền trực tiếp tại các cơ quan, doanh nghiệp, cơ sở giáo dục, khu dân cư, t</w:t>
      </w:r>
      <w:r w:rsidRPr="002B0DAE">
        <w:rPr>
          <w:rFonts w:ascii="Times New Roman" w:eastAsia="Times New Roman" w:hAnsi="Times New Roman" w:cs="Times New Roman"/>
          <w:color w:val="000000"/>
          <w:sz w:val="28"/>
          <w:szCs w:val="28"/>
        </w:rPr>
        <w:t>ổ</w:t>
      </w:r>
      <w:r w:rsidRPr="002B0DAE">
        <w:rPr>
          <w:rFonts w:ascii="Times New Roman" w:eastAsia="Times New Roman" w:hAnsi="Times New Roman" w:cs="Times New Roman"/>
          <w:color w:val="000000"/>
          <w:sz w:val="28"/>
          <w:szCs w:val="28"/>
          <w:lang w:val="vi-VN"/>
        </w:rPr>
        <w:t> dân ph</w:t>
      </w:r>
      <w:r w:rsidRPr="002B0DAE">
        <w:rPr>
          <w:rFonts w:ascii="Times New Roman" w:eastAsia="Times New Roman" w:hAnsi="Times New Roman" w:cs="Times New Roman"/>
          <w:color w:val="000000"/>
          <w:sz w:val="28"/>
          <w:szCs w:val="28"/>
        </w:rPr>
        <w:t>ố</w:t>
      </w:r>
      <w:r w:rsidRPr="002B0DAE">
        <w:rPr>
          <w:rFonts w:ascii="Times New Roman" w:eastAsia="Times New Roman" w:hAnsi="Times New Roman" w:cs="Times New Roman"/>
          <w:color w:val="000000"/>
          <w:sz w:val="28"/>
          <w:szCs w:val="28"/>
          <w:lang w:val="vi-VN"/>
        </w:rPr>
        <w:t> đ</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tác động mạnh mẽ đến nhận thức, tâm lý, ý th</w:t>
      </w:r>
      <w:r w:rsidRPr="002B0DAE">
        <w:rPr>
          <w:rFonts w:ascii="Times New Roman" w:eastAsia="Times New Roman" w:hAnsi="Times New Roman" w:cs="Times New Roman"/>
          <w:color w:val="000000"/>
          <w:sz w:val="28"/>
          <w:szCs w:val="28"/>
        </w:rPr>
        <w:t>ứ</w:t>
      </w:r>
      <w:r w:rsidRPr="002B0DAE">
        <w:rPr>
          <w:rFonts w:ascii="Times New Roman" w:eastAsia="Times New Roman" w:hAnsi="Times New Roman" w:cs="Times New Roman"/>
          <w:color w:val="000000"/>
          <w:sz w:val="28"/>
          <w:szCs w:val="28"/>
          <w:lang w:val="vi-VN"/>
        </w:rPr>
        <w:t>c, thái độ của người tham gia giao thông tự giác chấp hành pháp luật giao thông, quyết tâm hình thành được văn hóa, thói quen không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giao thông sau khi sử dụng rượu, bia và đ</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ng thuận, </w:t>
      </w:r>
      <w:r w:rsidRPr="002B0DAE">
        <w:rPr>
          <w:rFonts w:ascii="Times New Roman" w:eastAsia="Times New Roman" w:hAnsi="Times New Roman" w:cs="Times New Roman"/>
          <w:color w:val="000000"/>
          <w:sz w:val="28"/>
          <w:szCs w:val="28"/>
        </w:rPr>
        <w:t>ủ</w:t>
      </w:r>
      <w:r w:rsidRPr="002B0DAE">
        <w:rPr>
          <w:rFonts w:ascii="Times New Roman" w:eastAsia="Times New Roman" w:hAnsi="Times New Roman" w:cs="Times New Roman"/>
          <w:color w:val="000000"/>
          <w:sz w:val="28"/>
          <w:szCs w:val="28"/>
          <w:lang w:val="vi-VN"/>
        </w:rPr>
        <w:t>ng hộ công tác kiểm tra, xử lý vi phạm của lực lượng chức năng.</w:t>
      </w:r>
    </w:p>
    <w:p w:rsidR="001470DF" w:rsidRPr="002B0DAE" w:rsidRDefault="001470DF" w:rsidP="001470DF">
      <w:pPr>
        <w:shd w:val="clear" w:color="auto" w:fill="FFFFFF"/>
        <w:spacing w:before="120" w:after="120" w:line="234" w:lineRule="atLeast"/>
        <w:rPr>
          <w:rFonts w:ascii="Times New Roman" w:eastAsia="Times New Roman" w:hAnsi="Times New Roman" w:cs="Times New Roman"/>
          <w:color w:val="000000"/>
          <w:sz w:val="28"/>
          <w:szCs w:val="28"/>
        </w:rPr>
      </w:pPr>
      <w:r w:rsidRPr="002B0DAE">
        <w:rPr>
          <w:rFonts w:ascii="Times New Roman" w:eastAsia="Times New Roman" w:hAnsi="Times New Roman" w:cs="Times New Roman"/>
          <w:color w:val="000000"/>
          <w:sz w:val="28"/>
          <w:szCs w:val="28"/>
          <w:lang w:val="vi-VN"/>
        </w:rPr>
        <w:t>Ủy ban nhân dân cấp huyện chỉ đạo lực lượng Công an phối hợp với Thanh tra Giao thông vận tải, các đơn vị liên quan tiến hành rà soát, làm việc với các cơ sở kinh doanh có điều kiện phát sinh vi phạm về n</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ng độ c</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 trên địa bàn </w:t>
      </w:r>
      <w:r w:rsidRPr="002B0DAE">
        <w:rPr>
          <w:rFonts w:ascii="Times New Roman" w:eastAsia="Times New Roman" w:hAnsi="Times New Roman" w:cs="Times New Roman"/>
          <w:i/>
          <w:iCs/>
          <w:color w:val="000000"/>
          <w:sz w:val="28"/>
          <w:szCs w:val="28"/>
          <w:lang w:val="vi-VN"/>
        </w:rPr>
        <w:t>(các nhà hàng, qu</w:t>
      </w:r>
      <w:r w:rsidRPr="002B0DAE">
        <w:rPr>
          <w:rFonts w:ascii="Times New Roman" w:eastAsia="Times New Roman" w:hAnsi="Times New Roman" w:cs="Times New Roman"/>
          <w:i/>
          <w:iCs/>
          <w:color w:val="000000"/>
          <w:sz w:val="28"/>
          <w:szCs w:val="28"/>
        </w:rPr>
        <w:t>á</w:t>
      </w:r>
      <w:r w:rsidRPr="002B0DAE">
        <w:rPr>
          <w:rFonts w:ascii="Times New Roman" w:eastAsia="Times New Roman" w:hAnsi="Times New Roman" w:cs="Times New Roman"/>
          <w:i/>
          <w:iCs/>
          <w:color w:val="000000"/>
          <w:sz w:val="28"/>
          <w:szCs w:val="28"/>
          <w:lang w:val="vi-VN"/>
        </w:rPr>
        <w:t>n bar, karaoke</w:t>
      </w:r>
      <w:r w:rsidRPr="002B0DAE">
        <w:rPr>
          <w:rFonts w:ascii="Times New Roman" w:eastAsia="Times New Roman" w:hAnsi="Times New Roman" w:cs="Times New Roman"/>
          <w:i/>
          <w:iCs/>
          <w:color w:val="000000"/>
          <w:sz w:val="28"/>
          <w:szCs w:val="28"/>
        </w:rPr>
        <w:t>,</w:t>
      </w:r>
      <w:r w:rsidRPr="002B0DAE">
        <w:rPr>
          <w:rFonts w:ascii="Times New Roman" w:eastAsia="Times New Roman" w:hAnsi="Times New Roman" w:cs="Times New Roman"/>
          <w:i/>
          <w:iCs/>
          <w:color w:val="000000"/>
          <w:sz w:val="28"/>
          <w:szCs w:val="28"/>
          <w:lang w:val="vi-VN"/>
        </w:rPr>
        <w:t> vũ trường, trung tâm tiệc cưới...)</w:t>
      </w:r>
      <w:r w:rsidRPr="002B0DAE">
        <w:rPr>
          <w:rFonts w:ascii="Times New Roman" w:eastAsia="Times New Roman" w:hAnsi="Times New Roman" w:cs="Times New Roman"/>
          <w:color w:val="000000"/>
          <w:sz w:val="28"/>
          <w:szCs w:val="28"/>
          <w:lang w:val="vi-VN"/>
        </w:rPr>
        <w:t> đ</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phối hợp tuyên truyền, vận động khách chấp hành nghiêm các quy định của pháp luật về không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tham gia giao thông sau khi đ</w:t>
      </w:r>
      <w:r w:rsidRPr="002B0DAE">
        <w:rPr>
          <w:rFonts w:ascii="Times New Roman" w:eastAsia="Times New Roman" w:hAnsi="Times New Roman" w:cs="Times New Roman"/>
          <w:color w:val="000000"/>
          <w:sz w:val="28"/>
          <w:szCs w:val="28"/>
        </w:rPr>
        <w:t>ã</w:t>
      </w:r>
      <w:r w:rsidRPr="002B0DAE">
        <w:rPr>
          <w:rFonts w:ascii="Times New Roman" w:eastAsia="Times New Roman" w:hAnsi="Times New Roman" w:cs="Times New Roman"/>
          <w:color w:val="000000"/>
          <w:sz w:val="28"/>
          <w:szCs w:val="28"/>
          <w:lang w:val="vi-VN"/>
        </w:rPr>
        <w:t> sử dụng rượ</w:t>
      </w:r>
      <w:r w:rsidRPr="002B0DAE">
        <w:rPr>
          <w:rFonts w:ascii="Times New Roman" w:eastAsia="Times New Roman" w:hAnsi="Times New Roman" w:cs="Times New Roman"/>
          <w:color w:val="000000"/>
          <w:sz w:val="28"/>
          <w:szCs w:val="28"/>
        </w:rPr>
        <w:t>u</w:t>
      </w:r>
      <w:r w:rsidRPr="002B0DAE">
        <w:rPr>
          <w:rFonts w:ascii="Times New Roman" w:eastAsia="Times New Roman" w:hAnsi="Times New Roman" w:cs="Times New Roman"/>
          <w:color w:val="000000"/>
          <w:sz w:val="28"/>
          <w:szCs w:val="28"/>
          <w:lang w:val="vi-VN"/>
        </w:rPr>
        <w:t>, bia; có biện pháp phù hợp đ</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người đ</w:t>
      </w:r>
      <w:r w:rsidRPr="002B0DAE">
        <w:rPr>
          <w:rFonts w:ascii="Times New Roman" w:eastAsia="Times New Roman" w:hAnsi="Times New Roman" w:cs="Times New Roman"/>
          <w:color w:val="000000"/>
          <w:sz w:val="28"/>
          <w:szCs w:val="28"/>
        </w:rPr>
        <w:t>ã</w:t>
      </w:r>
      <w:r w:rsidRPr="002B0DAE">
        <w:rPr>
          <w:rFonts w:ascii="Times New Roman" w:eastAsia="Times New Roman" w:hAnsi="Times New Roman" w:cs="Times New Roman"/>
          <w:color w:val="000000"/>
          <w:sz w:val="28"/>
          <w:szCs w:val="28"/>
          <w:lang w:val="vi-VN"/>
        </w:rPr>
        <w:t> sử dụng rượu, bia không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giao thông.</w:t>
      </w:r>
    </w:p>
    <w:p w:rsidR="001470DF" w:rsidRPr="002B0DAE" w:rsidRDefault="001470DF" w:rsidP="001470DF">
      <w:pPr>
        <w:shd w:val="clear" w:color="auto" w:fill="FFFFFF"/>
        <w:spacing w:before="120" w:after="120" w:line="234" w:lineRule="atLeast"/>
        <w:rPr>
          <w:rFonts w:ascii="Times New Roman" w:eastAsia="Times New Roman" w:hAnsi="Times New Roman" w:cs="Times New Roman"/>
          <w:color w:val="000000"/>
          <w:sz w:val="28"/>
          <w:szCs w:val="28"/>
        </w:rPr>
      </w:pPr>
      <w:r w:rsidRPr="002B0DAE">
        <w:rPr>
          <w:rFonts w:ascii="Times New Roman" w:eastAsia="Times New Roman" w:hAnsi="Times New Roman" w:cs="Times New Roman"/>
          <w:b/>
          <w:bCs/>
          <w:color w:val="000000"/>
          <w:sz w:val="28"/>
          <w:szCs w:val="28"/>
          <w:lang w:val="vi-VN"/>
        </w:rPr>
        <w:t>2.</w:t>
      </w:r>
      <w:r w:rsidRPr="002B0DAE">
        <w:rPr>
          <w:rFonts w:ascii="Times New Roman" w:eastAsia="Times New Roman" w:hAnsi="Times New Roman" w:cs="Times New Roman"/>
          <w:color w:val="000000"/>
          <w:sz w:val="28"/>
          <w:szCs w:val="28"/>
          <w:lang w:val="vi-VN"/>
        </w:rPr>
        <w:t> Công an Thành phố chỉ đạo lực lượng Cảnh sát giao thông, C</w:t>
      </w:r>
      <w:r w:rsidRPr="002B0DAE">
        <w:rPr>
          <w:rFonts w:ascii="Times New Roman" w:eastAsia="Times New Roman" w:hAnsi="Times New Roman" w:cs="Times New Roman"/>
          <w:color w:val="000000"/>
          <w:sz w:val="28"/>
          <w:szCs w:val="28"/>
        </w:rPr>
        <w:t>ả</w:t>
      </w:r>
      <w:r w:rsidRPr="002B0DAE">
        <w:rPr>
          <w:rFonts w:ascii="Times New Roman" w:eastAsia="Times New Roman" w:hAnsi="Times New Roman" w:cs="Times New Roman"/>
          <w:color w:val="000000"/>
          <w:sz w:val="28"/>
          <w:szCs w:val="28"/>
          <w:lang w:val="vi-VN"/>
        </w:rPr>
        <w:t>nh sát trật tự tiếp tục thực hiện quyết liệt, có hiệu quả chỉ đạo của Th</w:t>
      </w:r>
      <w:r w:rsidRPr="002B0DAE">
        <w:rPr>
          <w:rFonts w:ascii="Times New Roman" w:eastAsia="Times New Roman" w:hAnsi="Times New Roman" w:cs="Times New Roman"/>
          <w:color w:val="000000"/>
          <w:sz w:val="28"/>
          <w:szCs w:val="28"/>
        </w:rPr>
        <w:t>ủ</w:t>
      </w:r>
      <w:r w:rsidRPr="002B0DAE">
        <w:rPr>
          <w:rFonts w:ascii="Times New Roman" w:eastAsia="Times New Roman" w:hAnsi="Times New Roman" w:cs="Times New Roman"/>
          <w:color w:val="000000"/>
          <w:sz w:val="28"/>
          <w:szCs w:val="28"/>
          <w:lang w:val="vi-VN"/>
        </w:rPr>
        <w:t> tướng Chính phủ, Bộ Công an, UBND Thành phố về tăng cường xử lý vi phạm theo chuyên đ</w:t>
      </w:r>
      <w:r w:rsidRPr="002B0DAE">
        <w:rPr>
          <w:rFonts w:ascii="Times New Roman" w:eastAsia="Times New Roman" w:hAnsi="Times New Roman" w:cs="Times New Roman"/>
          <w:color w:val="000000"/>
          <w:sz w:val="28"/>
          <w:szCs w:val="28"/>
        </w:rPr>
        <w:t>ề</w:t>
      </w:r>
      <w:r w:rsidRPr="002B0DAE">
        <w:rPr>
          <w:rFonts w:ascii="Times New Roman" w:eastAsia="Times New Roman" w:hAnsi="Times New Roman" w:cs="Times New Roman"/>
          <w:color w:val="000000"/>
          <w:sz w:val="28"/>
          <w:szCs w:val="28"/>
          <w:lang w:val="vi-VN"/>
        </w:rPr>
        <w:t> “Người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xe trên đường mà trong cơ th</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có chất ma túy, vi phạm n</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ng độ c</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w:t>
      </w:r>
      <w:r w:rsidRPr="002B0DAE">
        <w:rPr>
          <w:rFonts w:ascii="Times New Roman" w:eastAsia="Times New Roman" w:hAnsi="Times New Roman" w:cs="Times New Roman"/>
          <w:color w:val="000000"/>
          <w:sz w:val="28"/>
          <w:szCs w:val="28"/>
        </w:rPr>
        <w:t>”</w:t>
      </w:r>
      <w:r w:rsidRPr="002B0DAE">
        <w:rPr>
          <w:rFonts w:ascii="Times New Roman" w:eastAsia="Times New Roman" w:hAnsi="Times New Roman" w:cs="Times New Roman"/>
          <w:color w:val="000000"/>
          <w:sz w:val="28"/>
          <w:szCs w:val="28"/>
          <w:lang w:val="vi-VN"/>
        </w:rPr>
        <w:t>. Huy động tối đa lực lượng, phương tiện, trang thiết bị kỹ thuật nghiệp vụ đ</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tăng cường công tác tu</w:t>
      </w:r>
      <w:r w:rsidRPr="002B0DAE">
        <w:rPr>
          <w:rFonts w:ascii="Times New Roman" w:eastAsia="Times New Roman" w:hAnsi="Times New Roman" w:cs="Times New Roman"/>
          <w:color w:val="000000"/>
          <w:sz w:val="28"/>
          <w:szCs w:val="28"/>
        </w:rPr>
        <w:t>ầ</w:t>
      </w:r>
      <w:r w:rsidRPr="002B0DAE">
        <w:rPr>
          <w:rFonts w:ascii="Times New Roman" w:eastAsia="Times New Roman" w:hAnsi="Times New Roman" w:cs="Times New Roman"/>
          <w:color w:val="000000"/>
          <w:sz w:val="28"/>
          <w:szCs w:val="28"/>
          <w:lang w:val="vi-VN"/>
        </w:rPr>
        <w:t>n tra, kiểm tra, kiểm soát, xử lý vi phạm về nồng độ cồn của người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tham gia giao thông. Thông báo hành vi vi phạm của người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tham gia giao thông vi phạm n</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ng </w:t>
      </w:r>
      <w:proofErr w:type="spellStart"/>
      <w:r w:rsidRPr="002B0DAE">
        <w:rPr>
          <w:rFonts w:ascii="Times New Roman" w:eastAsia="Times New Roman" w:hAnsi="Times New Roman" w:cs="Times New Roman"/>
          <w:color w:val="000000"/>
          <w:sz w:val="28"/>
          <w:szCs w:val="28"/>
        </w:rPr>
        <w:t>độ</w:t>
      </w:r>
      <w:proofErr w:type="spellEnd"/>
      <w:r w:rsidRPr="002B0DAE">
        <w:rPr>
          <w:rFonts w:ascii="Times New Roman" w:eastAsia="Times New Roman" w:hAnsi="Times New Roman" w:cs="Times New Roman"/>
          <w:color w:val="000000"/>
          <w:sz w:val="28"/>
          <w:szCs w:val="28"/>
        </w:rPr>
        <w:t xml:space="preserve"> </w:t>
      </w:r>
      <w:proofErr w:type="spellStart"/>
      <w:r w:rsidRPr="002B0DAE">
        <w:rPr>
          <w:rFonts w:ascii="Times New Roman" w:eastAsia="Times New Roman" w:hAnsi="Times New Roman" w:cs="Times New Roman"/>
          <w:color w:val="000000"/>
          <w:sz w:val="28"/>
          <w:szCs w:val="28"/>
        </w:rPr>
        <w:t>cồn</w:t>
      </w:r>
      <w:proofErr w:type="spellEnd"/>
      <w:r w:rsidRPr="002B0DAE">
        <w:rPr>
          <w:rFonts w:ascii="Times New Roman" w:eastAsia="Times New Roman" w:hAnsi="Times New Roman" w:cs="Times New Roman"/>
          <w:color w:val="000000"/>
          <w:sz w:val="28"/>
          <w:szCs w:val="28"/>
          <w:lang w:val="vi-VN"/>
        </w:rPr>
        <w:t> là cán bộ, công chức, viên chức, lực lượng vũ trang, đ</w:t>
      </w:r>
      <w:r w:rsidRPr="002B0DAE">
        <w:rPr>
          <w:rFonts w:ascii="Times New Roman" w:eastAsia="Times New Roman" w:hAnsi="Times New Roman" w:cs="Times New Roman"/>
          <w:color w:val="000000"/>
          <w:sz w:val="28"/>
          <w:szCs w:val="28"/>
        </w:rPr>
        <w:t>ả</w:t>
      </w:r>
      <w:r w:rsidRPr="002B0DAE">
        <w:rPr>
          <w:rFonts w:ascii="Times New Roman" w:eastAsia="Times New Roman" w:hAnsi="Times New Roman" w:cs="Times New Roman"/>
          <w:color w:val="000000"/>
          <w:sz w:val="28"/>
          <w:szCs w:val="28"/>
          <w:lang w:val="vi-VN"/>
        </w:rPr>
        <w:t>ng viên, người lao động trong các cơ quan Nhà nước đến cơ quan, đơn vị, tổ chức đ</w:t>
      </w:r>
      <w:r w:rsidRPr="002B0DAE">
        <w:rPr>
          <w:rFonts w:ascii="Times New Roman" w:eastAsia="Times New Roman" w:hAnsi="Times New Roman" w:cs="Times New Roman"/>
          <w:color w:val="000000"/>
          <w:sz w:val="28"/>
          <w:szCs w:val="28"/>
        </w:rPr>
        <w:t>ả</w:t>
      </w:r>
      <w:r w:rsidRPr="002B0DAE">
        <w:rPr>
          <w:rFonts w:ascii="Times New Roman" w:eastAsia="Times New Roman" w:hAnsi="Times New Roman" w:cs="Times New Roman"/>
          <w:color w:val="000000"/>
          <w:sz w:val="28"/>
          <w:szCs w:val="28"/>
          <w:lang w:val="vi-VN"/>
        </w:rPr>
        <w:t>ng của người vi phạm đ</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xử lý theo quy định.</w:t>
      </w:r>
    </w:p>
    <w:p w:rsidR="001470DF" w:rsidRPr="002B0DAE" w:rsidRDefault="001470DF" w:rsidP="001470DF">
      <w:pPr>
        <w:shd w:val="clear" w:color="auto" w:fill="FFFFFF"/>
        <w:spacing w:before="120" w:after="120" w:line="234" w:lineRule="atLeast"/>
        <w:rPr>
          <w:rFonts w:ascii="Times New Roman" w:eastAsia="Times New Roman" w:hAnsi="Times New Roman" w:cs="Times New Roman"/>
          <w:color w:val="000000"/>
          <w:sz w:val="28"/>
          <w:szCs w:val="28"/>
        </w:rPr>
      </w:pPr>
      <w:r w:rsidRPr="002B0DAE">
        <w:rPr>
          <w:rFonts w:ascii="Times New Roman" w:eastAsia="Times New Roman" w:hAnsi="Times New Roman" w:cs="Times New Roman"/>
          <w:b/>
          <w:bCs/>
          <w:color w:val="000000"/>
          <w:sz w:val="28"/>
          <w:szCs w:val="28"/>
          <w:lang w:val="vi-VN"/>
        </w:rPr>
        <w:t>3.</w:t>
      </w:r>
      <w:r w:rsidRPr="002B0DAE">
        <w:rPr>
          <w:rFonts w:ascii="Times New Roman" w:eastAsia="Times New Roman" w:hAnsi="Times New Roman" w:cs="Times New Roman"/>
          <w:color w:val="000000"/>
          <w:sz w:val="28"/>
          <w:szCs w:val="28"/>
          <w:lang w:val="vi-VN"/>
        </w:rPr>
        <w:t> Giám đốc, Th</w:t>
      </w:r>
      <w:r w:rsidRPr="002B0DAE">
        <w:rPr>
          <w:rFonts w:ascii="Times New Roman" w:eastAsia="Times New Roman" w:hAnsi="Times New Roman" w:cs="Times New Roman"/>
          <w:color w:val="000000"/>
          <w:sz w:val="28"/>
          <w:szCs w:val="28"/>
        </w:rPr>
        <w:t>ủ</w:t>
      </w:r>
      <w:r w:rsidRPr="002B0DAE">
        <w:rPr>
          <w:rFonts w:ascii="Times New Roman" w:eastAsia="Times New Roman" w:hAnsi="Times New Roman" w:cs="Times New Roman"/>
          <w:color w:val="000000"/>
          <w:sz w:val="28"/>
          <w:szCs w:val="28"/>
          <w:lang w:val="vi-VN"/>
        </w:rPr>
        <w:t> trưởng các Sở, ban, ngành, đơn vị của Thành phố, Chủ tịch UBND các quận, huyện, thị xã thường xuy</w:t>
      </w:r>
      <w:r w:rsidRPr="002B0DAE">
        <w:rPr>
          <w:rFonts w:ascii="Times New Roman" w:eastAsia="Times New Roman" w:hAnsi="Times New Roman" w:cs="Times New Roman"/>
          <w:color w:val="000000"/>
          <w:sz w:val="28"/>
          <w:szCs w:val="28"/>
        </w:rPr>
        <w:t>ê</w:t>
      </w:r>
      <w:r w:rsidRPr="002B0DAE">
        <w:rPr>
          <w:rFonts w:ascii="Times New Roman" w:eastAsia="Times New Roman" w:hAnsi="Times New Roman" w:cs="Times New Roman"/>
          <w:color w:val="000000"/>
          <w:sz w:val="28"/>
          <w:szCs w:val="28"/>
          <w:lang w:val="vi-VN"/>
        </w:rPr>
        <w:t>n quán triệt </w:t>
      </w:r>
      <w:proofErr w:type="spellStart"/>
      <w:r w:rsidRPr="002B0DAE">
        <w:rPr>
          <w:rFonts w:ascii="Times New Roman" w:eastAsia="Times New Roman" w:hAnsi="Times New Roman" w:cs="Times New Roman"/>
          <w:color w:val="000000"/>
          <w:sz w:val="28"/>
          <w:szCs w:val="28"/>
        </w:rPr>
        <w:t>đến</w:t>
      </w:r>
      <w:proofErr w:type="spellEnd"/>
      <w:r w:rsidRPr="002B0DAE">
        <w:rPr>
          <w:rFonts w:ascii="Times New Roman" w:eastAsia="Times New Roman" w:hAnsi="Times New Roman" w:cs="Times New Roman"/>
          <w:color w:val="000000"/>
          <w:sz w:val="28"/>
          <w:szCs w:val="28"/>
          <w:lang w:val="vi-VN"/>
        </w:rPr>
        <w:t> cán bộ, công chức, viên chức, người lao động thuộc đơn vị, địa phương mình qu</w:t>
      </w:r>
      <w:r w:rsidRPr="002B0DAE">
        <w:rPr>
          <w:rFonts w:ascii="Times New Roman" w:eastAsia="Times New Roman" w:hAnsi="Times New Roman" w:cs="Times New Roman"/>
          <w:color w:val="000000"/>
          <w:sz w:val="28"/>
          <w:szCs w:val="28"/>
        </w:rPr>
        <w:t>ả</w:t>
      </w:r>
      <w:r w:rsidRPr="002B0DAE">
        <w:rPr>
          <w:rFonts w:ascii="Times New Roman" w:eastAsia="Times New Roman" w:hAnsi="Times New Roman" w:cs="Times New Roman"/>
          <w:color w:val="000000"/>
          <w:sz w:val="28"/>
          <w:szCs w:val="28"/>
          <w:lang w:val="vi-VN"/>
        </w:rPr>
        <w:t>n lý tự giác chấp hành nghiêm các quy định về phòng, ch</w:t>
      </w:r>
      <w:r w:rsidRPr="002B0DAE">
        <w:rPr>
          <w:rFonts w:ascii="Times New Roman" w:eastAsia="Times New Roman" w:hAnsi="Times New Roman" w:cs="Times New Roman"/>
          <w:color w:val="000000"/>
          <w:sz w:val="28"/>
          <w:szCs w:val="28"/>
        </w:rPr>
        <w:t>ố</w:t>
      </w:r>
      <w:r w:rsidRPr="002B0DAE">
        <w:rPr>
          <w:rFonts w:ascii="Times New Roman" w:eastAsia="Times New Roman" w:hAnsi="Times New Roman" w:cs="Times New Roman"/>
          <w:color w:val="000000"/>
          <w:sz w:val="28"/>
          <w:szCs w:val="28"/>
          <w:lang w:val="vi-VN"/>
        </w:rPr>
        <w:t>ng tác hại của rượu, bia; yêu cầu cán bộ, công chức, viên chức, người la</w:t>
      </w:r>
      <w:r w:rsidRPr="002B0DAE">
        <w:rPr>
          <w:rFonts w:ascii="Times New Roman" w:eastAsia="Times New Roman" w:hAnsi="Times New Roman" w:cs="Times New Roman"/>
          <w:color w:val="000000"/>
          <w:sz w:val="28"/>
          <w:szCs w:val="28"/>
        </w:rPr>
        <w:t>o</w:t>
      </w:r>
      <w:r w:rsidRPr="002B0DAE">
        <w:rPr>
          <w:rFonts w:ascii="Times New Roman" w:eastAsia="Times New Roman" w:hAnsi="Times New Roman" w:cs="Times New Roman"/>
          <w:color w:val="000000"/>
          <w:sz w:val="28"/>
          <w:szCs w:val="28"/>
          <w:lang w:val="vi-VN"/>
        </w:rPr>
        <w:t xml:space="preserve"> động, học sinh, sinh viên thực hiện nghiêm quy </w:t>
      </w:r>
      <w:r w:rsidRPr="002B0DAE">
        <w:rPr>
          <w:rFonts w:ascii="Times New Roman" w:eastAsia="Times New Roman" w:hAnsi="Times New Roman" w:cs="Times New Roman"/>
          <w:color w:val="000000"/>
          <w:sz w:val="28"/>
          <w:szCs w:val="28"/>
          <w:lang w:val="vi-VN"/>
        </w:rPr>
        <w:lastRenderedPageBreak/>
        <w:t>định đ</w:t>
      </w:r>
      <w:r w:rsidRPr="002B0DAE">
        <w:rPr>
          <w:rFonts w:ascii="Times New Roman" w:eastAsia="Times New Roman" w:hAnsi="Times New Roman" w:cs="Times New Roman"/>
          <w:color w:val="000000"/>
          <w:sz w:val="28"/>
          <w:szCs w:val="28"/>
        </w:rPr>
        <w:t>ã</w:t>
      </w:r>
      <w:r w:rsidRPr="002B0DAE">
        <w:rPr>
          <w:rFonts w:ascii="Times New Roman" w:eastAsia="Times New Roman" w:hAnsi="Times New Roman" w:cs="Times New Roman"/>
          <w:color w:val="000000"/>
          <w:sz w:val="28"/>
          <w:szCs w:val="28"/>
          <w:lang w:val="vi-VN"/>
        </w:rPr>
        <w:t> uống rượu, bia không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tham gia giao thông</w:t>
      </w:r>
      <w:r w:rsidRPr="002B0DAE">
        <w:rPr>
          <w:rFonts w:ascii="Times New Roman" w:eastAsia="Times New Roman" w:hAnsi="Times New Roman" w:cs="Times New Roman"/>
          <w:color w:val="000000"/>
          <w:sz w:val="28"/>
          <w:szCs w:val="28"/>
        </w:rPr>
        <w:t>”</w:t>
      </w:r>
      <w:r w:rsidRPr="002B0DAE">
        <w:rPr>
          <w:rFonts w:ascii="Times New Roman" w:eastAsia="Times New Roman" w:hAnsi="Times New Roman" w:cs="Times New Roman"/>
          <w:color w:val="000000"/>
          <w:sz w:val="28"/>
          <w:szCs w:val="28"/>
          <w:lang w:val="vi-VN"/>
        </w:rPr>
        <w:t> và tuyên truyền, vận động người thân cùng tuân th</w:t>
      </w:r>
      <w:r w:rsidRPr="002B0DAE">
        <w:rPr>
          <w:rFonts w:ascii="Times New Roman" w:eastAsia="Times New Roman" w:hAnsi="Times New Roman" w:cs="Times New Roman"/>
          <w:color w:val="000000"/>
          <w:sz w:val="28"/>
          <w:szCs w:val="28"/>
        </w:rPr>
        <w:t>ủ</w:t>
      </w:r>
      <w:r w:rsidRPr="002B0DAE">
        <w:rPr>
          <w:rFonts w:ascii="Times New Roman" w:eastAsia="Times New Roman" w:hAnsi="Times New Roman" w:cs="Times New Roman"/>
          <w:color w:val="000000"/>
          <w:sz w:val="28"/>
          <w:szCs w:val="28"/>
          <w:lang w:val="vi-VN"/>
        </w:rPr>
        <w:t>. Nghiêm c</w:t>
      </w:r>
      <w:r w:rsidRPr="002B0DAE">
        <w:rPr>
          <w:rFonts w:ascii="Times New Roman" w:eastAsia="Times New Roman" w:hAnsi="Times New Roman" w:cs="Times New Roman"/>
          <w:color w:val="000000"/>
          <w:sz w:val="28"/>
          <w:szCs w:val="28"/>
        </w:rPr>
        <w:t>ấ</w:t>
      </w:r>
      <w:r w:rsidRPr="002B0DAE">
        <w:rPr>
          <w:rFonts w:ascii="Times New Roman" w:eastAsia="Times New Roman" w:hAnsi="Times New Roman" w:cs="Times New Roman"/>
          <w:color w:val="000000"/>
          <w:sz w:val="28"/>
          <w:szCs w:val="28"/>
          <w:lang w:val="vi-VN"/>
        </w:rPr>
        <w:t>m việc can thiệp, tác động vào quá trình kiểm tra, xử lý vi phạm của lực lượng thực thi công vụ. Th</w:t>
      </w:r>
      <w:r w:rsidRPr="002B0DAE">
        <w:rPr>
          <w:rFonts w:ascii="Times New Roman" w:eastAsia="Times New Roman" w:hAnsi="Times New Roman" w:cs="Times New Roman"/>
          <w:color w:val="000000"/>
          <w:sz w:val="28"/>
          <w:szCs w:val="28"/>
        </w:rPr>
        <w:t>ủ</w:t>
      </w:r>
      <w:r w:rsidRPr="002B0DAE">
        <w:rPr>
          <w:rFonts w:ascii="Times New Roman" w:eastAsia="Times New Roman" w:hAnsi="Times New Roman" w:cs="Times New Roman"/>
          <w:color w:val="000000"/>
          <w:sz w:val="28"/>
          <w:szCs w:val="28"/>
          <w:lang w:val="vi-VN"/>
        </w:rPr>
        <w:t> trưởng, lãnh đạo các đơn vị chịu trách nhiệm trước Chủ tịch UBND Thành phố nếu đ</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cán bộ, công chức, viên chức của cơ quan, đơn vị mình quản lý vi phạm.</w:t>
      </w:r>
    </w:p>
    <w:p w:rsidR="001470DF" w:rsidRPr="002B0DAE" w:rsidRDefault="001470DF" w:rsidP="001470DF">
      <w:pPr>
        <w:shd w:val="clear" w:color="auto" w:fill="FFFFFF"/>
        <w:spacing w:before="120" w:after="120" w:line="234" w:lineRule="atLeast"/>
        <w:rPr>
          <w:rFonts w:ascii="Times New Roman" w:eastAsia="Times New Roman" w:hAnsi="Times New Roman" w:cs="Times New Roman"/>
          <w:color w:val="000000"/>
          <w:sz w:val="28"/>
          <w:szCs w:val="28"/>
        </w:rPr>
      </w:pPr>
      <w:r w:rsidRPr="002B0DAE">
        <w:rPr>
          <w:rFonts w:ascii="Times New Roman" w:eastAsia="Times New Roman" w:hAnsi="Times New Roman" w:cs="Times New Roman"/>
          <w:b/>
          <w:bCs/>
          <w:color w:val="000000"/>
          <w:sz w:val="28"/>
          <w:szCs w:val="28"/>
          <w:lang w:val="vi-VN"/>
        </w:rPr>
        <w:t>4.</w:t>
      </w:r>
      <w:r w:rsidRPr="002B0DAE">
        <w:rPr>
          <w:rFonts w:ascii="Times New Roman" w:eastAsia="Times New Roman" w:hAnsi="Times New Roman" w:cs="Times New Roman"/>
          <w:color w:val="000000"/>
          <w:sz w:val="28"/>
          <w:szCs w:val="28"/>
          <w:lang w:val="vi-VN"/>
        </w:rPr>
        <w:t> Sở Nội vụ phối hợp với Công an Thành phố đ</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tiếp nhận thông tin các trường hợp vi phạm n</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ng độ c</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 khi tham gia giao thông là cán bộ, công chức, viên chức, lực lượng vũ trang, đảng viên, người lao động trong cơ quan Nhà nước; nghiên cứu, đ</w:t>
      </w:r>
      <w:r w:rsidRPr="002B0DAE">
        <w:rPr>
          <w:rFonts w:ascii="Times New Roman" w:eastAsia="Times New Roman" w:hAnsi="Times New Roman" w:cs="Times New Roman"/>
          <w:color w:val="000000"/>
          <w:sz w:val="28"/>
          <w:szCs w:val="28"/>
        </w:rPr>
        <w:t>ề</w:t>
      </w:r>
      <w:r w:rsidRPr="002B0DAE">
        <w:rPr>
          <w:rFonts w:ascii="Times New Roman" w:eastAsia="Times New Roman" w:hAnsi="Times New Roman" w:cs="Times New Roman"/>
          <w:color w:val="000000"/>
          <w:sz w:val="28"/>
          <w:szCs w:val="28"/>
          <w:lang w:val="vi-VN"/>
        </w:rPr>
        <w:t> xuất đưa nội dung này vào các tiêu chí đ</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đánh giá, x</w:t>
      </w:r>
      <w:r w:rsidRPr="002B0DAE">
        <w:rPr>
          <w:rFonts w:ascii="Times New Roman" w:eastAsia="Times New Roman" w:hAnsi="Times New Roman" w:cs="Times New Roman"/>
          <w:color w:val="000000"/>
          <w:sz w:val="28"/>
          <w:szCs w:val="28"/>
        </w:rPr>
        <w:t>ế</w:t>
      </w:r>
      <w:r w:rsidRPr="002B0DAE">
        <w:rPr>
          <w:rFonts w:ascii="Times New Roman" w:eastAsia="Times New Roman" w:hAnsi="Times New Roman" w:cs="Times New Roman"/>
          <w:color w:val="000000"/>
          <w:sz w:val="28"/>
          <w:szCs w:val="28"/>
          <w:lang w:val="vi-VN"/>
        </w:rPr>
        <w:t>p loại tập th</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 cá nhân, đ</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ng thời ki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m </w:t>
      </w:r>
      <w:proofErr w:type="spellStart"/>
      <w:r w:rsidRPr="002B0DAE">
        <w:rPr>
          <w:rFonts w:ascii="Times New Roman" w:eastAsia="Times New Roman" w:hAnsi="Times New Roman" w:cs="Times New Roman"/>
          <w:color w:val="000000"/>
          <w:sz w:val="28"/>
          <w:szCs w:val="28"/>
        </w:rPr>
        <w:t>điểm</w:t>
      </w:r>
      <w:proofErr w:type="spellEnd"/>
      <w:r w:rsidRPr="002B0DAE">
        <w:rPr>
          <w:rFonts w:ascii="Times New Roman" w:eastAsia="Times New Roman" w:hAnsi="Times New Roman" w:cs="Times New Roman"/>
          <w:color w:val="000000"/>
          <w:sz w:val="28"/>
          <w:szCs w:val="28"/>
          <w:lang w:val="vi-VN"/>
        </w:rPr>
        <w:t>, xem xét trách nhiệm của cán bộ vi phạm và người đứng đ</w:t>
      </w:r>
      <w:r w:rsidRPr="002B0DAE">
        <w:rPr>
          <w:rFonts w:ascii="Times New Roman" w:eastAsia="Times New Roman" w:hAnsi="Times New Roman" w:cs="Times New Roman"/>
          <w:color w:val="000000"/>
          <w:sz w:val="28"/>
          <w:szCs w:val="28"/>
        </w:rPr>
        <w:t>ầ</w:t>
      </w:r>
      <w:r w:rsidRPr="002B0DAE">
        <w:rPr>
          <w:rFonts w:ascii="Times New Roman" w:eastAsia="Times New Roman" w:hAnsi="Times New Roman" w:cs="Times New Roman"/>
          <w:color w:val="000000"/>
          <w:sz w:val="28"/>
          <w:szCs w:val="28"/>
          <w:lang w:val="vi-VN"/>
        </w:rPr>
        <w:t>u </w:t>
      </w:r>
      <w:r w:rsidRPr="002B0DAE">
        <w:rPr>
          <w:rFonts w:ascii="Times New Roman" w:eastAsia="Times New Roman" w:hAnsi="Times New Roman" w:cs="Times New Roman"/>
          <w:color w:val="000000"/>
          <w:sz w:val="28"/>
          <w:szCs w:val="28"/>
        </w:rPr>
        <w:t>c</w:t>
      </w:r>
      <w:r w:rsidRPr="002B0DAE">
        <w:rPr>
          <w:rFonts w:ascii="Times New Roman" w:eastAsia="Times New Roman" w:hAnsi="Times New Roman" w:cs="Times New Roman"/>
          <w:color w:val="000000"/>
          <w:sz w:val="28"/>
          <w:szCs w:val="28"/>
          <w:lang w:val="vi-VN"/>
        </w:rPr>
        <w:t>ơ quan, đơn vị.</w:t>
      </w:r>
    </w:p>
    <w:p w:rsidR="001470DF" w:rsidRPr="002B0DAE" w:rsidRDefault="001470DF" w:rsidP="001470DF">
      <w:pPr>
        <w:shd w:val="clear" w:color="auto" w:fill="FFFFFF"/>
        <w:spacing w:before="120" w:after="120" w:line="234" w:lineRule="atLeast"/>
        <w:rPr>
          <w:rFonts w:ascii="Times New Roman" w:eastAsia="Times New Roman" w:hAnsi="Times New Roman" w:cs="Times New Roman"/>
          <w:color w:val="000000"/>
          <w:sz w:val="28"/>
          <w:szCs w:val="28"/>
        </w:rPr>
      </w:pPr>
      <w:r w:rsidRPr="002B0DAE">
        <w:rPr>
          <w:rFonts w:ascii="Times New Roman" w:eastAsia="Times New Roman" w:hAnsi="Times New Roman" w:cs="Times New Roman"/>
          <w:b/>
          <w:bCs/>
          <w:color w:val="000000"/>
          <w:sz w:val="28"/>
          <w:szCs w:val="28"/>
          <w:lang w:val="vi-VN"/>
        </w:rPr>
        <w:t>5.</w:t>
      </w:r>
      <w:r w:rsidRPr="002B0DAE">
        <w:rPr>
          <w:rFonts w:ascii="Times New Roman" w:eastAsia="Times New Roman" w:hAnsi="Times New Roman" w:cs="Times New Roman"/>
          <w:color w:val="000000"/>
          <w:sz w:val="28"/>
          <w:szCs w:val="28"/>
          <w:lang w:val="vi-VN"/>
        </w:rPr>
        <w:t> Đối với các địa bàn có tình hình tai nạn giao thông nguyên nhân liên quan đến người điều khi</w:t>
      </w:r>
      <w:r w:rsidRPr="002B0DAE">
        <w:rPr>
          <w:rFonts w:ascii="Times New Roman" w:eastAsia="Times New Roman" w:hAnsi="Times New Roman" w:cs="Times New Roman"/>
          <w:color w:val="000000"/>
          <w:sz w:val="28"/>
          <w:szCs w:val="28"/>
        </w:rPr>
        <w:t>ể</w:t>
      </w:r>
      <w:r w:rsidRPr="002B0DAE">
        <w:rPr>
          <w:rFonts w:ascii="Times New Roman" w:eastAsia="Times New Roman" w:hAnsi="Times New Roman" w:cs="Times New Roman"/>
          <w:color w:val="000000"/>
          <w:sz w:val="28"/>
          <w:szCs w:val="28"/>
          <w:lang w:val="vi-VN"/>
        </w:rPr>
        <w:t>n phương tiện vi phạm n</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ng độ c</w:t>
      </w:r>
      <w:r w:rsidRPr="002B0DAE">
        <w:rPr>
          <w:rFonts w:ascii="Times New Roman" w:eastAsia="Times New Roman" w:hAnsi="Times New Roman" w:cs="Times New Roman"/>
          <w:color w:val="000000"/>
          <w:sz w:val="28"/>
          <w:szCs w:val="28"/>
        </w:rPr>
        <w:t>ồ</w:t>
      </w:r>
      <w:r w:rsidRPr="002B0DAE">
        <w:rPr>
          <w:rFonts w:ascii="Times New Roman" w:eastAsia="Times New Roman" w:hAnsi="Times New Roman" w:cs="Times New Roman"/>
          <w:color w:val="000000"/>
          <w:sz w:val="28"/>
          <w:szCs w:val="28"/>
          <w:lang w:val="vi-VN"/>
        </w:rPr>
        <w:t>n diễn bi</w:t>
      </w:r>
      <w:r w:rsidRPr="002B0DAE">
        <w:rPr>
          <w:rFonts w:ascii="Times New Roman" w:eastAsia="Times New Roman" w:hAnsi="Times New Roman" w:cs="Times New Roman"/>
          <w:color w:val="000000"/>
          <w:sz w:val="28"/>
          <w:szCs w:val="28"/>
        </w:rPr>
        <w:t>ế</w:t>
      </w:r>
      <w:r w:rsidRPr="002B0DAE">
        <w:rPr>
          <w:rFonts w:ascii="Times New Roman" w:eastAsia="Times New Roman" w:hAnsi="Times New Roman" w:cs="Times New Roman"/>
          <w:color w:val="000000"/>
          <w:sz w:val="28"/>
          <w:szCs w:val="28"/>
          <w:lang w:val="vi-VN"/>
        </w:rPr>
        <w:t>n phức tạp, Ch</w:t>
      </w:r>
      <w:r w:rsidRPr="002B0DAE">
        <w:rPr>
          <w:rFonts w:ascii="Times New Roman" w:eastAsia="Times New Roman" w:hAnsi="Times New Roman" w:cs="Times New Roman"/>
          <w:color w:val="000000"/>
          <w:sz w:val="28"/>
          <w:szCs w:val="28"/>
        </w:rPr>
        <w:t>ủ</w:t>
      </w:r>
      <w:r w:rsidRPr="002B0DAE">
        <w:rPr>
          <w:rFonts w:ascii="Times New Roman" w:eastAsia="Times New Roman" w:hAnsi="Times New Roman" w:cs="Times New Roman"/>
          <w:color w:val="000000"/>
          <w:sz w:val="28"/>
          <w:szCs w:val="28"/>
          <w:lang w:val="vi-VN"/>
        </w:rPr>
        <w:t> tịch cấp huyện phải trực tiếp chỉ đạo Ban an toàn giao thông địa phương, lực lượng Công an, Thanh tra Giao thông vận tải, các đơn vị liên quan tổ chức phân tích, đánh giá, xác định các nguyên nhân chủ quan, khách quan, tham mưu, đề xuất các biện pháp phòng ngừa, kiềm chế tai nạn giao thông; không để xảy ra tai nạn giao thông nghiêm trọng do người điều khiển phương tiện gâ</w:t>
      </w:r>
      <w:r w:rsidRPr="002B0DAE">
        <w:rPr>
          <w:rFonts w:ascii="Times New Roman" w:eastAsia="Times New Roman" w:hAnsi="Times New Roman" w:cs="Times New Roman"/>
          <w:color w:val="000000"/>
          <w:sz w:val="28"/>
          <w:szCs w:val="28"/>
        </w:rPr>
        <w:t>y</w:t>
      </w:r>
      <w:r w:rsidRPr="002B0DAE">
        <w:rPr>
          <w:rFonts w:ascii="Times New Roman" w:eastAsia="Times New Roman" w:hAnsi="Times New Roman" w:cs="Times New Roman"/>
          <w:color w:val="000000"/>
          <w:sz w:val="28"/>
          <w:szCs w:val="28"/>
          <w:lang w:val="vi-VN"/>
        </w:rPr>
        <w:t> tai nạn có nồng </w:t>
      </w:r>
      <w:r w:rsidRPr="002B0DAE">
        <w:rPr>
          <w:rFonts w:ascii="Times New Roman" w:eastAsia="Times New Roman" w:hAnsi="Times New Roman" w:cs="Times New Roman"/>
          <w:color w:val="000000"/>
          <w:sz w:val="28"/>
          <w:szCs w:val="28"/>
        </w:rPr>
        <w:t>đ</w:t>
      </w:r>
      <w:r w:rsidRPr="002B0DAE">
        <w:rPr>
          <w:rFonts w:ascii="Times New Roman" w:eastAsia="Times New Roman" w:hAnsi="Times New Roman" w:cs="Times New Roman"/>
          <w:color w:val="000000"/>
          <w:sz w:val="28"/>
          <w:szCs w:val="28"/>
          <w:lang w:val="vi-VN"/>
        </w:rPr>
        <w:t>ộ cồn.</w:t>
      </w:r>
    </w:p>
    <w:p w:rsidR="001470DF" w:rsidRPr="002B0DAE" w:rsidRDefault="001470DF" w:rsidP="001470DF">
      <w:pPr>
        <w:shd w:val="clear" w:color="auto" w:fill="FFFFFF"/>
        <w:spacing w:before="120" w:after="120" w:line="234" w:lineRule="atLeast"/>
        <w:rPr>
          <w:rFonts w:ascii="Times New Roman" w:eastAsia="Times New Roman" w:hAnsi="Times New Roman" w:cs="Times New Roman"/>
          <w:color w:val="000000"/>
          <w:sz w:val="28"/>
          <w:szCs w:val="28"/>
        </w:rPr>
      </w:pPr>
      <w:r w:rsidRPr="002B0DAE">
        <w:rPr>
          <w:rFonts w:ascii="Times New Roman" w:eastAsia="Times New Roman" w:hAnsi="Times New Roman" w:cs="Times New Roman"/>
          <w:b/>
          <w:bCs/>
          <w:color w:val="000000"/>
          <w:sz w:val="28"/>
          <w:szCs w:val="28"/>
          <w:lang w:val="vi-VN"/>
        </w:rPr>
        <w:t>6.</w:t>
      </w:r>
      <w:r w:rsidRPr="002B0DAE">
        <w:rPr>
          <w:rFonts w:ascii="Times New Roman" w:eastAsia="Times New Roman" w:hAnsi="Times New Roman" w:cs="Times New Roman"/>
          <w:color w:val="000000"/>
          <w:sz w:val="28"/>
          <w:szCs w:val="28"/>
          <w:lang w:val="vi-VN"/>
        </w:rPr>
        <w:t> Ban An toàn giao thông Thành phố chủ trì, phối hợp với các cơ quan, ban</w:t>
      </w:r>
      <w:r w:rsidRPr="002B0DAE">
        <w:rPr>
          <w:rFonts w:ascii="Times New Roman" w:eastAsia="Times New Roman" w:hAnsi="Times New Roman" w:cs="Times New Roman"/>
          <w:color w:val="000000"/>
          <w:sz w:val="28"/>
          <w:szCs w:val="28"/>
        </w:rPr>
        <w:t>,</w:t>
      </w:r>
      <w:r w:rsidRPr="002B0DAE">
        <w:rPr>
          <w:rFonts w:ascii="Times New Roman" w:eastAsia="Times New Roman" w:hAnsi="Times New Roman" w:cs="Times New Roman"/>
          <w:color w:val="000000"/>
          <w:sz w:val="28"/>
          <w:szCs w:val="28"/>
          <w:lang w:val="vi-VN"/>
        </w:rPr>
        <w:t> ngành li</w:t>
      </w:r>
      <w:r w:rsidRPr="002B0DAE">
        <w:rPr>
          <w:rFonts w:ascii="Times New Roman" w:eastAsia="Times New Roman" w:hAnsi="Times New Roman" w:cs="Times New Roman"/>
          <w:color w:val="000000"/>
          <w:sz w:val="28"/>
          <w:szCs w:val="28"/>
        </w:rPr>
        <w:t>ê</w:t>
      </w:r>
      <w:r w:rsidRPr="002B0DAE">
        <w:rPr>
          <w:rFonts w:ascii="Times New Roman" w:eastAsia="Times New Roman" w:hAnsi="Times New Roman" w:cs="Times New Roman"/>
          <w:color w:val="000000"/>
          <w:sz w:val="28"/>
          <w:szCs w:val="28"/>
          <w:lang w:val="vi-VN"/>
        </w:rPr>
        <w:t>n quan thường trực theo dõi</w:t>
      </w:r>
      <w:r w:rsidRPr="002B0DAE">
        <w:rPr>
          <w:rFonts w:ascii="Times New Roman" w:eastAsia="Times New Roman" w:hAnsi="Times New Roman" w:cs="Times New Roman"/>
          <w:color w:val="000000"/>
          <w:sz w:val="28"/>
          <w:szCs w:val="28"/>
        </w:rPr>
        <w:t>, đ</w:t>
      </w:r>
      <w:r w:rsidRPr="002B0DAE">
        <w:rPr>
          <w:rFonts w:ascii="Times New Roman" w:eastAsia="Times New Roman" w:hAnsi="Times New Roman" w:cs="Times New Roman"/>
          <w:color w:val="000000"/>
          <w:sz w:val="28"/>
          <w:szCs w:val="28"/>
          <w:lang w:val="vi-VN"/>
        </w:rPr>
        <w:t>ôn </w:t>
      </w:r>
      <w:r w:rsidRPr="002B0DAE">
        <w:rPr>
          <w:rFonts w:ascii="Times New Roman" w:eastAsia="Times New Roman" w:hAnsi="Times New Roman" w:cs="Times New Roman"/>
          <w:color w:val="000000"/>
          <w:sz w:val="28"/>
          <w:szCs w:val="28"/>
        </w:rPr>
        <w:t>đ</w:t>
      </w:r>
      <w:r w:rsidRPr="002B0DAE">
        <w:rPr>
          <w:rFonts w:ascii="Times New Roman" w:eastAsia="Times New Roman" w:hAnsi="Times New Roman" w:cs="Times New Roman"/>
          <w:color w:val="000000"/>
          <w:sz w:val="28"/>
          <w:szCs w:val="28"/>
          <w:lang w:val="vi-VN"/>
        </w:rPr>
        <w:t>ốc các cơ quan, đơn vị thực hiện nghiêm, hiệu quả các nhiệm vụ </w:t>
      </w:r>
      <w:r w:rsidRPr="002B0DAE">
        <w:rPr>
          <w:rFonts w:ascii="Times New Roman" w:eastAsia="Times New Roman" w:hAnsi="Times New Roman" w:cs="Times New Roman"/>
          <w:color w:val="000000"/>
          <w:sz w:val="28"/>
          <w:szCs w:val="28"/>
        </w:rPr>
        <w:t>đ</w:t>
      </w:r>
      <w:r w:rsidRPr="002B0DAE">
        <w:rPr>
          <w:rFonts w:ascii="Times New Roman" w:eastAsia="Times New Roman" w:hAnsi="Times New Roman" w:cs="Times New Roman"/>
          <w:color w:val="000000"/>
          <w:sz w:val="28"/>
          <w:szCs w:val="28"/>
          <w:lang w:val="vi-VN"/>
        </w:rPr>
        <w:t>ược giao; t</w:t>
      </w:r>
      <w:r w:rsidRPr="002B0DAE">
        <w:rPr>
          <w:rFonts w:ascii="Times New Roman" w:eastAsia="Times New Roman" w:hAnsi="Times New Roman" w:cs="Times New Roman"/>
          <w:color w:val="000000"/>
          <w:sz w:val="28"/>
          <w:szCs w:val="28"/>
        </w:rPr>
        <w:t>ổ</w:t>
      </w:r>
      <w:r w:rsidRPr="002B0DAE">
        <w:rPr>
          <w:rFonts w:ascii="Times New Roman" w:eastAsia="Times New Roman" w:hAnsi="Times New Roman" w:cs="Times New Roman"/>
          <w:color w:val="000000"/>
          <w:sz w:val="28"/>
          <w:szCs w:val="28"/>
          <w:lang w:val="vi-VN"/>
        </w:rPr>
        <w:t>ng hợp tình hình, kết quả thực hiện, định kỳ báo cáo UBND Thành phố.</w:t>
      </w:r>
    </w:p>
    <w:p w:rsidR="001470DF" w:rsidRPr="002B0DAE" w:rsidRDefault="001470DF" w:rsidP="001470DF">
      <w:pPr>
        <w:shd w:val="clear" w:color="auto" w:fill="FFFFFF"/>
        <w:spacing w:before="120" w:after="120" w:line="234" w:lineRule="atLeast"/>
        <w:rPr>
          <w:rFonts w:ascii="Times New Roman" w:eastAsia="Times New Roman" w:hAnsi="Times New Roman" w:cs="Times New Roman"/>
          <w:color w:val="000000"/>
          <w:sz w:val="28"/>
          <w:szCs w:val="28"/>
        </w:rPr>
      </w:pPr>
      <w:proofErr w:type="spellStart"/>
      <w:r w:rsidRPr="002B0DAE">
        <w:rPr>
          <w:rFonts w:ascii="Times New Roman" w:eastAsia="Times New Roman" w:hAnsi="Times New Roman" w:cs="Times New Roman"/>
          <w:color w:val="000000"/>
          <w:sz w:val="28"/>
          <w:szCs w:val="28"/>
        </w:rPr>
        <w:t>Ủy</w:t>
      </w:r>
      <w:proofErr w:type="spellEnd"/>
      <w:r w:rsidRPr="002B0DAE">
        <w:rPr>
          <w:rFonts w:ascii="Times New Roman" w:eastAsia="Times New Roman" w:hAnsi="Times New Roman" w:cs="Times New Roman"/>
          <w:color w:val="000000"/>
          <w:sz w:val="28"/>
          <w:szCs w:val="28"/>
          <w:lang w:val="vi-VN"/>
        </w:rPr>
        <w:t> ban nhân dân Thành phố </w:t>
      </w:r>
      <w:proofErr w:type="spellStart"/>
      <w:r w:rsidRPr="002B0DAE">
        <w:rPr>
          <w:rFonts w:ascii="Times New Roman" w:eastAsia="Times New Roman" w:hAnsi="Times New Roman" w:cs="Times New Roman"/>
          <w:color w:val="000000"/>
          <w:sz w:val="28"/>
          <w:szCs w:val="28"/>
        </w:rPr>
        <w:t>yêu</w:t>
      </w:r>
      <w:proofErr w:type="spellEnd"/>
      <w:r w:rsidRPr="002B0DAE">
        <w:rPr>
          <w:rFonts w:ascii="Times New Roman" w:eastAsia="Times New Roman" w:hAnsi="Times New Roman" w:cs="Times New Roman"/>
          <w:color w:val="000000"/>
          <w:sz w:val="28"/>
          <w:szCs w:val="28"/>
          <w:lang w:val="vi-VN"/>
        </w:rPr>
        <w:t> cầu các cơ quan, đơn vị khẩn trương, nghiêm túc triển khai, thực hiện</w:t>
      </w:r>
      <w:proofErr w:type="gramStart"/>
      <w:r w:rsidRPr="002B0DAE">
        <w:rPr>
          <w:rFonts w:ascii="Times New Roman" w:eastAsia="Times New Roman" w:hAnsi="Times New Roman" w:cs="Times New Roman"/>
          <w:color w:val="000000"/>
          <w:sz w:val="28"/>
          <w:szCs w:val="28"/>
          <w:lang w:val="vi-VN"/>
        </w:rPr>
        <w:t>./</w:t>
      </w:r>
      <w:proofErr w:type="gramEnd"/>
      <w:r w:rsidRPr="002B0DAE">
        <w:rPr>
          <w:rFonts w:ascii="Times New Roman" w:eastAsia="Times New Roman" w:hAnsi="Times New Roman" w:cs="Times New Roman"/>
          <w:color w:val="000000"/>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470DF" w:rsidRPr="002B0DAE" w:rsidTr="001470DF">
        <w:trPr>
          <w:tblCellSpacing w:w="0" w:type="dxa"/>
        </w:trPr>
        <w:tc>
          <w:tcPr>
            <w:tcW w:w="4428" w:type="dxa"/>
            <w:shd w:val="clear" w:color="auto" w:fill="FFFFFF"/>
            <w:tcMar>
              <w:top w:w="0" w:type="dxa"/>
              <w:left w:w="108" w:type="dxa"/>
              <w:bottom w:w="0" w:type="dxa"/>
              <w:right w:w="108" w:type="dxa"/>
            </w:tcMar>
            <w:hideMark/>
          </w:tcPr>
          <w:p w:rsidR="001470DF" w:rsidRPr="002B0DAE" w:rsidRDefault="001470DF" w:rsidP="001470DF">
            <w:pPr>
              <w:spacing w:before="120" w:after="120" w:line="234" w:lineRule="atLeast"/>
              <w:rPr>
                <w:rFonts w:ascii="Times New Roman" w:eastAsia="Times New Roman" w:hAnsi="Times New Roman" w:cs="Times New Roman"/>
                <w:color w:val="000000"/>
              </w:rPr>
            </w:pPr>
            <w:r w:rsidRPr="002B0DAE">
              <w:rPr>
                <w:rFonts w:ascii="Times New Roman" w:eastAsia="Times New Roman" w:hAnsi="Times New Roman" w:cs="Times New Roman"/>
                <w:b/>
                <w:bCs/>
                <w:i/>
                <w:iCs/>
                <w:color w:val="000000"/>
                <w:lang w:val="vi-VN"/>
              </w:rPr>
              <w:br/>
              <w:t>Nơi nhận:</w:t>
            </w:r>
            <w:r w:rsidRPr="002B0DAE">
              <w:rPr>
                <w:rFonts w:ascii="Times New Roman" w:eastAsia="Times New Roman" w:hAnsi="Times New Roman" w:cs="Times New Roman"/>
                <w:b/>
                <w:bCs/>
                <w:i/>
                <w:iCs/>
                <w:color w:val="000000"/>
                <w:lang w:val="vi-VN"/>
              </w:rPr>
              <w:br/>
            </w:r>
            <w:r w:rsidRPr="002B0DAE">
              <w:rPr>
                <w:rFonts w:ascii="Times New Roman" w:eastAsia="Times New Roman" w:hAnsi="Times New Roman" w:cs="Times New Roman"/>
                <w:color w:val="000000"/>
                <w:lang w:val="vi-VN"/>
              </w:rPr>
              <w:t>- Như trên</w:t>
            </w:r>
            <w:r w:rsidRPr="002B0DAE">
              <w:rPr>
                <w:rFonts w:ascii="Times New Roman" w:eastAsia="Times New Roman" w:hAnsi="Times New Roman" w:cs="Times New Roman"/>
                <w:color w:val="000000"/>
              </w:rPr>
              <w:t> (</w:t>
            </w:r>
            <w:proofErr w:type="spellStart"/>
            <w:r w:rsidRPr="002B0DAE">
              <w:rPr>
                <w:rFonts w:ascii="Times New Roman" w:eastAsia="Times New Roman" w:hAnsi="Times New Roman" w:cs="Times New Roman"/>
                <w:color w:val="000000"/>
              </w:rPr>
              <w:t>để</w:t>
            </w:r>
            <w:proofErr w:type="spellEnd"/>
            <w:r w:rsidRPr="002B0DAE">
              <w:rPr>
                <w:rFonts w:ascii="Times New Roman" w:eastAsia="Times New Roman" w:hAnsi="Times New Roman" w:cs="Times New Roman"/>
                <w:color w:val="000000"/>
                <w:lang w:val="vi-VN"/>
              </w:rPr>
              <w:t> thực hiện);</w:t>
            </w:r>
            <w:r w:rsidRPr="002B0DAE">
              <w:rPr>
                <w:rFonts w:ascii="Times New Roman" w:eastAsia="Times New Roman" w:hAnsi="Times New Roman" w:cs="Times New Roman"/>
                <w:color w:val="000000"/>
                <w:lang w:val="vi-VN"/>
              </w:rPr>
              <w:br/>
              <w:t>- Đ/c Bí thư Thành ủy (để báo cáo);</w:t>
            </w:r>
            <w:r w:rsidRPr="002B0DAE">
              <w:rPr>
                <w:rFonts w:ascii="Times New Roman" w:eastAsia="Times New Roman" w:hAnsi="Times New Roman" w:cs="Times New Roman"/>
                <w:color w:val="000000"/>
                <w:lang w:val="vi-VN"/>
              </w:rPr>
              <w:br/>
              <w:t>- TTTU, TT HĐNDTP;</w:t>
            </w:r>
            <w:r w:rsidRPr="002B0DAE">
              <w:rPr>
                <w:rFonts w:ascii="Times New Roman" w:eastAsia="Times New Roman" w:hAnsi="Times New Roman" w:cs="Times New Roman"/>
                <w:color w:val="000000"/>
                <w:lang w:val="vi-VN"/>
              </w:rPr>
              <w:br/>
              <w:t>- Chủ tịch UBND Thành phố;</w:t>
            </w:r>
            <w:r w:rsidRPr="002B0DAE">
              <w:rPr>
                <w:rFonts w:ascii="Times New Roman" w:eastAsia="Times New Roman" w:hAnsi="Times New Roman" w:cs="Times New Roman"/>
                <w:color w:val="000000"/>
                <w:lang w:val="vi-VN"/>
              </w:rPr>
              <w:br/>
              <w:t>- VPCP</w:t>
            </w:r>
            <w:r w:rsidRPr="002B0DAE">
              <w:rPr>
                <w:rFonts w:ascii="Times New Roman" w:eastAsia="Times New Roman" w:hAnsi="Times New Roman" w:cs="Times New Roman"/>
                <w:color w:val="000000"/>
              </w:rPr>
              <w:t>,</w:t>
            </w:r>
            <w:r w:rsidRPr="002B0DAE">
              <w:rPr>
                <w:rFonts w:ascii="Times New Roman" w:eastAsia="Times New Roman" w:hAnsi="Times New Roman" w:cs="Times New Roman"/>
                <w:color w:val="000000"/>
                <w:lang w:val="vi-VN"/>
              </w:rPr>
              <w:t> Bộ GTVT</w:t>
            </w:r>
            <w:r w:rsidRPr="002B0DAE">
              <w:rPr>
                <w:rFonts w:ascii="Times New Roman" w:eastAsia="Times New Roman" w:hAnsi="Times New Roman" w:cs="Times New Roman"/>
                <w:color w:val="000000"/>
              </w:rPr>
              <w:t>,</w:t>
            </w:r>
            <w:r w:rsidRPr="002B0DAE">
              <w:rPr>
                <w:rFonts w:ascii="Times New Roman" w:eastAsia="Times New Roman" w:hAnsi="Times New Roman" w:cs="Times New Roman"/>
                <w:color w:val="000000"/>
                <w:lang w:val="vi-VN"/>
              </w:rPr>
              <w:t> Bộ Công an;</w:t>
            </w:r>
            <w:r w:rsidRPr="002B0DAE">
              <w:rPr>
                <w:rFonts w:ascii="Times New Roman" w:eastAsia="Times New Roman" w:hAnsi="Times New Roman" w:cs="Times New Roman"/>
                <w:color w:val="000000"/>
                <w:lang w:val="vi-VN"/>
              </w:rPr>
              <w:br/>
              <w:t>- Các PCT UBND Thành phố;</w:t>
            </w:r>
            <w:r w:rsidRPr="002B0DAE">
              <w:rPr>
                <w:rFonts w:ascii="Times New Roman" w:eastAsia="Times New Roman" w:hAnsi="Times New Roman" w:cs="Times New Roman"/>
                <w:color w:val="000000"/>
                <w:lang w:val="vi-VN"/>
              </w:rPr>
              <w:br/>
              <w:t>- Ban Tuyên </w:t>
            </w:r>
            <w:proofErr w:type="spellStart"/>
            <w:r w:rsidRPr="002B0DAE">
              <w:rPr>
                <w:rFonts w:ascii="Times New Roman" w:eastAsia="Times New Roman" w:hAnsi="Times New Roman" w:cs="Times New Roman"/>
                <w:color w:val="000000"/>
              </w:rPr>
              <w:t>giáo</w:t>
            </w:r>
            <w:proofErr w:type="spellEnd"/>
            <w:r w:rsidRPr="002B0DAE">
              <w:rPr>
                <w:rFonts w:ascii="Times New Roman" w:eastAsia="Times New Roman" w:hAnsi="Times New Roman" w:cs="Times New Roman"/>
                <w:color w:val="000000"/>
                <w:lang w:val="vi-VN"/>
              </w:rPr>
              <w:t> Thành ủy;</w:t>
            </w:r>
            <w:r w:rsidRPr="002B0DAE">
              <w:rPr>
                <w:rFonts w:ascii="Times New Roman" w:eastAsia="Times New Roman" w:hAnsi="Times New Roman" w:cs="Times New Roman"/>
                <w:color w:val="000000"/>
                <w:lang w:val="vi-VN"/>
              </w:rPr>
              <w:br/>
              <w:t>- Văn phòng Ủy ban ATGT Quốc gia;</w:t>
            </w:r>
            <w:r w:rsidRPr="002B0DAE">
              <w:rPr>
                <w:rFonts w:ascii="Times New Roman" w:eastAsia="Times New Roman" w:hAnsi="Times New Roman" w:cs="Times New Roman"/>
                <w:color w:val="000000"/>
                <w:lang w:val="vi-VN"/>
              </w:rPr>
              <w:br/>
              <w:t>- VPUBTP: CVP</w:t>
            </w:r>
            <w:r w:rsidRPr="002B0DAE">
              <w:rPr>
                <w:rFonts w:ascii="Times New Roman" w:eastAsia="Times New Roman" w:hAnsi="Times New Roman" w:cs="Times New Roman"/>
                <w:color w:val="000000"/>
              </w:rPr>
              <w:t>,</w:t>
            </w:r>
            <w:r w:rsidRPr="002B0DAE">
              <w:rPr>
                <w:rFonts w:ascii="Times New Roman" w:eastAsia="Times New Roman" w:hAnsi="Times New Roman" w:cs="Times New Roman"/>
                <w:color w:val="000000"/>
                <w:lang w:val="vi-VN"/>
              </w:rPr>
              <w:t> các PCVP: TH</w:t>
            </w:r>
            <w:r w:rsidRPr="002B0DAE">
              <w:rPr>
                <w:rFonts w:ascii="Times New Roman" w:eastAsia="Times New Roman" w:hAnsi="Times New Roman" w:cs="Times New Roman"/>
                <w:color w:val="000000"/>
              </w:rPr>
              <w:t>, </w:t>
            </w:r>
            <w:r w:rsidRPr="002B0DAE">
              <w:rPr>
                <w:rFonts w:ascii="Times New Roman" w:eastAsia="Times New Roman" w:hAnsi="Times New Roman" w:cs="Times New Roman"/>
                <w:color w:val="000000"/>
                <w:lang w:val="vi-VN"/>
              </w:rPr>
              <w:t>KTN,</w:t>
            </w:r>
            <w:r w:rsidRPr="002B0DAE">
              <w:rPr>
                <w:rFonts w:ascii="Times New Roman" w:eastAsia="Times New Roman" w:hAnsi="Times New Roman" w:cs="Times New Roman"/>
                <w:color w:val="000000"/>
              </w:rPr>
              <w:br/>
            </w:r>
            <w:r w:rsidRPr="002B0DAE">
              <w:rPr>
                <w:rFonts w:ascii="Times New Roman" w:eastAsia="Times New Roman" w:hAnsi="Times New Roman" w:cs="Times New Roman"/>
                <w:color w:val="000000"/>
                <w:lang w:val="vi-VN"/>
              </w:rPr>
              <w:t>KGVX</w:t>
            </w:r>
            <w:r w:rsidRPr="002B0DAE">
              <w:rPr>
                <w:rFonts w:ascii="Times New Roman" w:eastAsia="Times New Roman" w:hAnsi="Times New Roman" w:cs="Times New Roman"/>
                <w:color w:val="000000"/>
              </w:rPr>
              <w:t>,</w:t>
            </w:r>
            <w:r w:rsidRPr="002B0DAE">
              <w:rPr>
                <w:rFonts w:ascii="Times New Roman" w:eastAsia="Times New Roman" w:hAnsi="Times New Roman" w:cs="Times New Roman"/>
                <w:color w:val="000000"/>
                <w:lang w:val="vi-VN"/>
              </w:rPr>
              <w:t> NC</w:t>
            </w:r>
            <w:r w:rsidRPr="002B0DAE">
              <w:rPr>
                <w:rFonts w:ascii="Times New Roman" w:eastAsia="Times New Roman" w:hAnsi="Times New Roman" w:cs="Times New Roman"/>
                <w:color w:val="000000"/>
              </w:rPr>
              <w:t>,</w:t>
            </w:r>
            <w:r w:rsidRPr="002B0DAE">
              <w:rPr>
                <w:rFonts w:ascii="Times New Roman" w:eastAsia="Times New Roman" w:hAnsi="Times New Roman" w:cs="Times New Roman"/>
                <w:color w:val="000000"/>
                <w:lang w:val="vi-VN"/>
              </w:rPr>
              <w:t> HCTC;</w:t>
            </w:r>
            <w:r w:rsidRPr="002B0DAE">
              <w:rPr>
                <w:rFonts w:ascii="Times New Roman" w:eastAsia="Times New Roman" w:hAnsi="Times New Roman" w:cs="Times New Roman"/>
                <w:color w:val="000000"/>
                <w:lang w:val="vi-VN"/>
              </w:rPr>
              <w:br/>
              <w:t>- Lưu: VT</w:t>
            </w:r>
            <w:r w:rsidRPr="002B0DAE">
              <w:rPr>
                <w:rFonts w:ascii="Times New Roman" w:eastAsia="Times New Roman" w:hAnsi="Times New Roman" w:cs="Times New Roman"/>
                <w:color w:val="000000"/>
              </w:rPr>
              <w:t>, </w:t>
            </w:r>
            <w:r w:rsidRPr="002B0DAE">
              <w:rPr>
                <w:rFonts w:ascii="Times New Roman" w:eastAsia="Times New Roman" w:hAnsi="Times New Roman" w:cs="Times New Roman"/>
                <w:color w:val="000000"/>
                <w:lang w:val="vi-VN"/>
              </w:rPr>
              <w:t>ĐT.</w:t>
            </w:r>
          </w:p>
        </w:tc>
        <w:tc>
          <w:tcPr>
            <w:tcW w:w="4428" w:type="dxa"/>
            <w:shd w:val="clear" w:color="auto" w:fill="FFFFFF"/>
            <w:tcMar>
              <w:top w:w="0" w:type="dxa"/>
              <w:left w:w="108" w:type="dxa"/>
              <w:bottom w:w="0" w:type="dxa"/>
              <w:right w:w="108" w:type="dxa"/>
            </w:tcMar>
            <w:hideMark/>
          </w:tcPr>
          <w:p w:rsidR="001470DF" w:rsidRPr="002B0DAE" w:rsidRDefault="001470DF" w:rsidP="001470DF">
            <w:pPr>
              <w:spacing w:before="120" w:after="120" w:line="234" w:lineRule="atLeast"/>
              <w:jc w:val="center"/>
              <w:rPr>
                <w:rFonts w:ascii="Times New Roman" w:eastAsia="Times New Roman" w:hAnsi="Times New Roman" w:cs="Times New Roman"/>
                <w:color w:val="000000"/>
              </w:rPr>
            </w:pPr>
            <w:r w:rsidRPr="002B0DAE">
              <w:rPr>
                <w:rFonts w:ascii="Times New Roman" w:eastAsia="Times New Roman" w:hAnsi="Times New Roman" w:cs="Times New Roman"/>
                <w:b/>
                <w:bCs/>
                <w:color w:val="000000"/>
              </w:rPr>
              <w:t>TM. ỦY BAN NHÂN DÂN</w:t>
            </w:r>
            <w:r w:rsidRPr="002B0DAE">
              <w:rPr>
                <w:rFonts w:ascii="Times New Roman" w:eastAsia="Times New Roman" w:hAnsi="Times New Roman" w:cs="Times New Roman"/>
                <w:b/>
                <w:bCs/>
                <w:color w:val="000000"/>
              </w:rPr>
              <w:br/>
              <w:t>CHỦ TỊCH</w:t>
            </w:r>
            <w:r w:rsidRPr="002B0DAE">
              <w:rPr>
                <w:rFonts w:ascii="Times New Roman" w:eastAsia="Times New Roman" w:hAnsi="Times New Roman" w:cs="Times New Roman"/>
                <w:b/>
                <w:bCs/>
                <w:color w:val="000000"/>
              </w:rPr>
              <w:br/>
            </w:r>
            <w:r w:rsidRPr="002B0DAE">
              <w:rPr>
                <w:rFonts w:ascii="Times New Roman" w:eastAsia="Times New Roman" w:hAnsi="Times New Roman" w:cs="Times New Roman"/>
                <w:b/>
                <w:bCs/>
                <w:color w:val="000000"/>
              </w:rPr>
              <w:br/>
            </w:r>
            <w:r w:rsidRPr="002B0DAE">
              <w:rPr>
                <w:rFonts w:ascii="Times New Roman" w:eastAsia="Times New Roman" w:hAnsi="Times New Roman" w:cs="Times New Roman"/>
                <w:b/>
                <w:bCs/>
                <w:color w:val="000000"/>
              </w:rPr>
              <w:br/>
            </w:r>
            <w:r w:rsidRPr="002B0DAE">
              <w:rPr>
                <w:rFonts w:ascii="Times New Roman" w:eastAsia="Times New Roman" w:hAnsi="Times New Roman" w:cs="Times New Roman"/>
                <w:b/>
                <w:bCs/>
                <w:color w:val="000000"/>
              </w:rPr>
              <w:br/>
            </w:r>
            <w:r w:rsidRPr="002B0DAE">
              <w:rPr>
                <w:rFonts w:ascii="Times New Roman" w:eastAsia="Times New Roman" w:hAnsi="Times New Roman" w:cs="Times New Roman"/>
                <w:b/>
                <w:bCs/>
                <w:color w:val="000000"/>
              </w:rPr>
              <w:br/>
            </w:r>
            <w:proofErr w:type="spellStart"/>
            <w:r w:rsidRPr="002B0DAE">
              <w:rPr>
                <w:rFonts w:ascii="Times New Roman" w:eastAsia="Times New Roman" w:hAnsi="Times New Roman" w:cs="Times New Roman"/>
                <w:b/>
                <w:bCs/>
                <w:color w:val="000000"/>
              </w:rPr>
              <w:t>Trần</w:t>
            </w:r>
            <w:proofErr w:type="spellEnd"/>
            <w:r w:rsidRPr="002B0DAE">
              <w:rPr>
                <w:rFonts w:ascii="Times New Roman" w:eastAsia="Times New Roman" w:hAnsi="Times New Roman" w:cs="Times New Roman"/>
                <w:b/>
                <w:bCs/>
                <w:color w:val="000000"/>
              </w:rPr>
              <w:t xml:space="preserve"> </w:t>
            </w:r>
            <w:proofErr w:type="spellStart"/>
            <w:r w:rsidRPr="002B0DAE">
              <w:rPr>
                <w:rFonts w:ascii="Times New Roman" w:eastAsia="Times New Roman" w:hAnsi="Times New Roman" w:cs="Times New Roman"/>
                <w:b/>
                <w:bCs/>
                <w:color w:val="000000"/>
              </w:rPr>
              <w:t>Sỹ</w:t>
            </w:r>
            <w:proofErr w:type="spellEnd"/>
            <w:r w:rsidRPr="002B0DAE">
              <w:rPr>
                <w:rFonts w:ascii="Times New Roman" w:eastAsia="Times New Roman" w:hAnsi="Times New Roman" w:cs="Times New Roman"/>
                <w:b/>
                <w:bCs/>
                <w:color w:val="000000"/>
              </w:rPr>
              <w:t xml:space="preserve"> </w:t>
            </w:r>
            <w:proofErr w:type="spellStart"/>
            <w:r w:rsidRPr="002B0DAE">
              <w:rPr>
                <w:rFonts w:ascii="Times New Roman" w:eastAsia="Times New Roman" w:hAnsi="Times New Roman" w:cs="Times New Roman"/>
                <w:b/>
                <w:bCs/>
                <w:color w:val="000000"/>
              </w:rPr>
              <w:t>Thanh</w:t>
            </w:r>
            <w:proofErr w:type="spellEnd"/>
          </w:p>
        </w:tc>
      </w:tr>
    </w:tbl>
    <w:p w:rsidR="00537746" w:rsidRPr="002B0DAE" w:rsidRDefault="00537746">
      <w:pPr>
        <w:rPr>
          <w:rFonts w:ascii="Times New Roman" w:hAnsi="Times New Roman" w:cs="Times New Roman"/>
          <w:sz w:val="28"/>
          <w:szCs w:val="28"/>
        </w:rPr>
      </w:pPr>
    </w:p>
    <w:sectPr w:rsidR="00537746" w:rsidRPr="002B0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0DF"/>
    <w:rsid w:val="001470DF"/>
    <w:rsid w:val="002B0DAE"/>
    <w:rsid w:val="0053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121CCE-7957-4A5B-912A-822E0A5E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884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1079</Words>
  <Characters>6151</Characters>
  <Application>Microsoft Office Word</Application>
  <DocSecurity>0</DocSecurity>
  <Lines>51</Lines>
  <Paragraphs>14</Paragraphs>
  <ScaleCrop>false</ScaleCrop>
  <Company/>
  <LinksUpToDate>false</LinksUpToDate>
  <CharactersWithSpaces>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PhuSy</dc:creator>
  <cp:keywords/>
  <dc:description/>
  <cp:lastModifiedBy>PhuSy</cp:lastModifiedBy>
  <cp:revision>3</cp:revision>
  <dcterms:created xsi:type="dcterms:W3CDTF">2024-04-09T09:36:00Z</dcterms:created>
  <dcterms:modified xsi:type="dcterms:W3CDTF">2024-04-09T09:39:00Z</dcterms:modified>
</cp:coreProperties>
</file>